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2AC7E" w14:textId="176768FA" w:rsidR="00E84BFC" w:rsidRDefault="00E84BFC" w:rsidP="006069C7">
      <w:pPr>
        <w:jc w:val="center"/>
      </w:pPr>
    </w:p>
    <w:p w14:paraId="431D9A03" w14:textId="7E67E5C1" w:rsidR="003662CC" w:rsidRDefault="003662CC" w:rsidP="003662CC">
      <w:pPr>
        <w:jc w:val="center"/>
        <w:rPr>
          <w:rFonts w:ascii="Cambria" w:hAnsi="Cambria" w:cstheme="minorHAnsi"/>
          <w:b/>
          <w:bCs/>
          <w:sz w:val="32"/>
          <w:szCs w:val="32"/>
        </w:rPr>
      </w:pPr>
      <w:r w:rsidRPr="003662CC">
        <w:rPr>
          <w:rFonts w:ascii="Cambria" w:hAnsi="Cambria" w:cstheme="minorHAnsi"/>
          <w:b/>
          <w:bCs/>
          <w:sz w:val="32"/>
          <w:szCs w:val="32"/>
        </w:rPr>
        <w:t xml:space="preserve">Finolex Cables Expands Operations with the Inauguration of a </w:t>
      </w:r>
      <w:r>
        <w:rPr>
          <w:rFonts w:ascii="Cambria" w:hAnsi="Cambria" w:cstheme="minorHAnsi"/>
          <w:b/>
          <w:bCs/>
          <w:sz w:val="32"/>
          <w:szCs w:val="32"/>
        </w:rPr>
        <w:t>Finolex Hub</w:t>
      </w:r>
      <w:r w:rsidRPr="003662CC">
        <w:rPr>
          <w:rFonts w:ascii="Cambria" w:hAnsi="Cambria" w:cstheme="minorHAnsi"/>
          <w:b/>
          <w:bCs/>
          <w:sz w:val="32"/>
          <w:szCs w:val="32"/>
        </w:rPr>
        <w:t xml:space="preserve"> in </w:t>
      </w:r>
      <w:r w:rsidR="007B6802" w:rsidRPr="007B6802">
        <w:rPr>
          <w:rFonts w:ascii="Cambria" w:hAnsi="Cambria" w:cstheme="minorHAnsi"/>
          <w:b/>
          <w:bCs/>
          <w:sz w:val="32"/>
          <w:szCs w:val="32"/>
        </w:rPr>
        <w:t>Bengaluru</w:t>
      </w:r>
    </w:p>
    <w:p w14:paraId="56C2E04C" w14:textId="77777777" w:rsidR="00A874D3" w:rsidRPr="00B759ED" w:rsidRDefault="00A874D3" w:rsidP="006069C7">
      <w:pPr>
        <w:jc w:val="center"/>
        <w:rPr>
          <w:rFonts w:ascii="Cambria" w:hAnsi="Cambria" w:cstheme="minorHAnsi"/>
        </w:rPr>
      </w:pPr>
    </w:p>
    <w:p w14:paraId="580A79CF" w14:textId="3F18E70E" w:rsidR="007B6802" w:rsidRDefault="00F17776" w:rsidP="00A40E29">
      <w:pPr>
        <w:jc w:val="both"/>
        <w:rPr>
          <w:rFonts w:ascii="Cambria" w:hAnsi="Cambria" w:cstheme="minorHAnsi"/>
        </w:rPr>
      </w:pPr>
      <w:r w:rsidRPr="00805D5F">
        <w:rPr>
          <w:rFonts w:ascii="Cambria" w:hAnsi="Cambria" w:cstheme="minorHAnsi"/>
          <w:i/>
        </w:rPr>
        <w:t>Bengaluru</w:t>
      </w:r>
      <w:r w:rsidR="00AB4740" w:rsidRPr="00805D5F">
        <w:rPr>
          <w:rFonts w:ascii="Cambria" w:hAnsi="Cambria" w:cstheme="minorHAnsi"/>
          <w:i/>
        </w:rPr>
        <w:t xml:space="preserve">, </w:t>
      </w:r>
      <w:r w:rsidR="009649D2" w:rsidRPr="00805D5F">
        <w:rPr>
          <w:rFonts w:ascii="Cambria" w:hAnsi="Cambria" w:cstheme="minorHAnsi"/>
          <w:i/>
        </w:rPr>
        <w:t>October 10,</w:t>
      </w:r>
      <w:r w:rsidR="00AB4740" w:rsidRPr="00805D5F">
        <w:rPr>
          <w:rFonts w:ascii="Cambria" w:hAnsi="Cambria" w:cstheme="minorHAnsi"/>
          <w:i/>
        </w:rPr>
        <w:t xml:space="preserve"> 202</w:t>
      </w:r>
      <w:r w:rsidR="0049005B" w:rsidRPr="00805D5F">
        <w:rPr>
          <w:rFonts w:ascii="Cambria" w:hAnsi="Cambria" w:cstheme="minorHAnsi"/>
          <w:i/>
        </w:rPr>
        <w:t>3</w:t>
      </w:r>
      <w:r w:rsidR="00D2709C" w:rsidRPr="00805D5F">
        <w:rPr>
          <w:rFonts w:ascii="Cambria" w:hAnsi="Cambria" w:cstheme="minorHAnsi"/>
          <w:i/>
        </w:rPr>
        <w:t>:</w:t>
      </w:r>
      <w:r w:rsidR="00A40E29">
        <w:rPr>
          <w:rFonts w:ascii="Cambria" w:hAnsi="Cambria" w:cstheme="minorHAnsi"/>
        </w:rPr>
        <w:t xml:space="preserve"> </w:t>
      </w:r>
      <w:proofErr w:type="spellStart"/>
      <w:r w:rsidR="00A40E29" w:rsidRPr="00A40E29">
        <w:rPr>
          <w:rFonts w:ascii="Cambria" w:hAnsi="Cambria" w:cstheme="minorHAnsi"/>
        </w:rPr>
        <w:t>Finolex</w:t>
      </w:r>
      <w:proofErr w:type="spellEnd"/>
      <w:r w:rsidR="00A40E29" w:rsidRPr="00A40E29">
        <w:rPr>
          <w:rFonts w:ascii="Cambria" w:hAnsi="Cambria" w:cstheme="minorHAnsi"/>
        </w:rPr>
        <w:t xml:space="preserve"> Cables Limited, a leading manufacturer of electrical and communication cables in India,</w:t>
      </w:r>
      <w:r w:rsidR="001646C0">
        <w:rPr>
          <w:rFonts w:ascii="Cambria" w:hAnsi="Cambria" w:cstheme="minorHAnsi"/>
        </w:rPr>
        <w:t xml:space="preserve"> announced the </w:t>
      </w:r>
      <w:r w:rsidR="005970A7">
        <w:rPr>
          <w:rFonts w:ascii="Cambria" w:hAnsi="Cambria" w:cstheme="minorHAnsi"/>
        </w:rPr>
        <w:t>inaugura</w:t>
      </w:r>
      <w:r w:rsidR="00B00910">
        <w:rPr>
          <w:rFonts w:ascii="Cambria" w:hAnsi="Cambria" w:cstheme="minorHAnsi"/>
        </w:rPr>
        <w:t>tion</w:t>
      </w:r>
      <w:r w:rsidR="005970A7">
        <w:rPr>
          <w:rFonts w:ascii="Cambria" w:hAnsi="Cambria" w:cstheme="minorHAnsi"/>
        </w:rPr>
        <w:t xml:space="preserve"> of </w:t>
      </w:r>
      <w:r w:rsidR="001871AA" w:rsidRPr="001871AA">
        <w:rPr>
          <w:rFonts w:ascii="Cambria" w:hAnsi="Cambria" w:cstheme="minorHAnsi"/>
        </w:rPr>
        <w:t xml:space="preserve">its new, expansive warehouse facility in </w:t>
      </w:r>
      <w:proofErr w:type="spellStart"/>
      <w:r w:rsidR="001871AA" w:rsidRPr="001871AA">
        <w:rPr>
          <w:rFonts w:ascii="Cambria" w:hAnsi="Cambria" w:cstheme="minorHAnsi"/>
        </w:rPr>
        <w:t>Nelamangala</w:t>
      </w:r>
      <w:proofErr w:type="spellEnd"/>
      <w:r w:rsidR="001871AA" w:rsidRPr="001871AA">
        <w:rPr>
          <w:rFonts w:ascii="Cambria" w:hAnsi="Cambria" w:cstheme="minorHAnsi"/>
        </w:rPr>
        <w:t xml:space="preserve">, Bangalore. With 40,000 square feet of usable space indoors and an additional 20,000 square feet of open storage outdoors, this new warehouse </w:t>
      </w:r>
      <w:r w:rsidR="00AA0C4B">
        <w:rPr>
          <w:rFonts w:ascii="Cambria" w:hAnsi="Cambria" w:cstheme="minorHAnsi"/>
        </w:rPr>
        <w:t xml:space="preserve">is designed to </w:t>
      </w:r>
      <w:r w:rsidR="0069784A">
        <w:rPr>
          <w:rFonts w:ascii="Cambria" w:hAnsi="Cambria" w:cstheme="minorHAnsi"/>
        </w:rPr>
        <w:t xml:space="preserve">cater to the evolving needs </w:t>
      </w:r>
      <w:r w:rsidR="00E91C4A">
        <w:rPr>
          <w:rFonts w:ascii="Cambria" w:hAnsi="Cambria" w:cstheme="minorHAnsi"/>
        </w:rPr>
        <w:t xml:space="preserve">of modern logistics </w:t>
      </w:r>
      <w:r w:rsidR="00D173C3">
        <w:rPr>
          <w:rFonts w:ascii="Cambria" w:hAnsi="Cambria" w:cstheme="minorHAnsi"/>
        </w:rPr>
        <w:t>and distribution networks, to enhance</w:t>
      </w:r>
      <w:r w:rsidR="001871AA" w:rsidRPr="001871AA">
        <w:rPr>
          <w:rFonts w:ascii="Cambria" w:hAnsi="Cambria" w:cstheme="minorHAnsi"/>
        </w:rPr>
        <w:t xml:space="preserve"> operational capacity and customer service.</w:t>
      </w:r>
    </w:p>
    <w:p w14:paraId="23216D37" w14:textId="77777777" w:rsidR="007B6802" w:rsidRDefault="007B6802" w:rsidP="00A40E29">
      <w:pPr>
        <w:jc w:val="both"/>
        <w:rPr>
          <w:rFonts w:ascii="Cambria" w:hAnsi="Cambria" w:cstheme="minorHAnsi"/>
        </w:rPr>
      </w:pPr>
    </w:p>
    <w:p w14:paraId="5C9E2182" w14:textId="100A9865" w:rsidR="00DC2FD5" w:rsidRDefault="007B6802" w:rsidP="00A40E29">
      <w:pPr>
        <w:jc w:val="both"/>
        <w:rPr>
          <w:rFonts w:ascii="Cambria" w:hAnsi="Cambria" w:cstheme="minorHAnsi"/>
        </w:rPr>
      </w:pPr>
      <w:r w:rsidRPr="007B6802">
        <w:rPr>
          <w:rFonts w:ascii="Cambria" w:hAnsi="Cambria" w:cstheme="minorHAnsi"/>
        </w:rPr>
        <w:t xml:space="preserve">Located strategically in the heart of </w:t>
      </w:r>
      <w:proofErr w:type="spellStart"/>
      <w:r w:rsidRPr="007B6802">
        <w:rPr>
          <w:rFonts w:ascii="Cambria" w:hAnsi="Cambria" w:cstheme="minorHAnsi"/>
        </w:rPr>
        <w:t>Nelamangala</w:t>
      </w:r>
      <w:proofErr w:type="spellEnd"/>
      <w:r>
        <w:rPr>
          <w:rFonts w:ascii="Cambria" w:hAnsi="Cambria" w:cstheme="minorHAnsi"/>
        </w:rPr>
        <w:t xml:space="preserve"> near Bengaluru</w:t>
      </w:r>
      <w:r w:rsidRPr="007B6802">
        <w:rPr>
          <w:rFonts w:ascii="Cambria" w:hAnsi="Cambria" w:cstheme="minorHAnsi"/>
        </w:rPr>
        <w:t xml:space="preserve">, this modern warehouse facility is equipped with five dedicated loading and unloading docks, ensuring seamless and efficient logistics operations. The warehouse's prime location and state-of-the-art infrastructure will enable </w:t>
      </w:r>
      <w:r w:rsidR="00C06F8D">
        <w:rPr>
          <w:rFonts w:ascii="Cambria" w:hAnsi="Cambria" w:cstheme="minorHAnsi"/>
        </w:rPr>
        <w:t>Finolex Cables</w:t>
      </w:r>
      <w:r w:rsidRPr="007B6802">
        <w:rPr>
          <w:rFonts w:ascii="Cambria" w:hAnsi="Cambria" w:cstheme="minorHAnsi"/>
        </w:rPr>
        <w:t xml:space="preserve"> to serve </w:t>
      </w:r>
      <w:r w:rsidR="00C06F8D">
        <w:rPr>
          <w:rFonts w:ascii="Cambria" w:hAnsi="Cambria" w:cstheme="minorHAnsi"/>
        </w:rPr>
        <w:t>its</w:t>
      </w:r>
      <w:r w:rsidRPr="007B6802">
        <w:rPr>
          <w:rFonts w:ascii="Cambria" w:hAnsi="Cambria" w:cstheme="minorHAnsi"/>
        </w:rPr>
        <w:t xml:space="preserve"> valued customers</w:t>
      </w:r>
      <w:r w:rsidR="00C06F8D">
        <w:rPr>
          <w:rFonts w:ascii="Cambria" w:hAnsi="Cambria" w:cstheme="minorHAnsi"/>
        </w:rPr>
        <w:t xml:space="preserve"> and dealers</w:t>
      </w:r>
      <w:r w:rsidRPr="007B6802">
        <w:rPr>
          <w:rFonts w:ascii="Cambria" w:hAnsi="Cambria" w:cstheme="minorHAnsi"/>
        </w:rPr>
        <w:t xml:space="preserve"> in the </w:t>
      </w:r>
      <w:r w:rsidR="00C06F8D">
        <w:rPr>
          <w:rFonts w:ascii="Cambria" w:hAnsi="Cambria" w:cstheme="minorHAnsi"/>
        </w:rPr>
        <w:t xml:space="preserve">Southern </w:t>
      </w:r>
      <w:r w:rsidRPr="007B6802">
        <w:rPr>
          <w:rFonts w:ascii="Cambria" w:hAnsi="Cambria" w:cstheme="minorHAnsi"/>
        </w:rPr>
        <w:t>region even more effectively.</w:t>
      </w:r>
      <w:r w:rsidR="00182CE5">
        <w:rPr>
          <w:rFonts w:ascii="Cambria" w:hAnsi="Cambria" w:cstheme="minorHAnsi"/>
        </w:rPr>
        <w:t xml:space="preserve"> </w:t>
      </w:r>
    </w:p>
    <w:p w14:paraId="2DEF747E" w14:textId="77777777" w:rsidR="00710005" w:rsidRDefault="00710005" w:rsidP="00A40E29">
      <w:pPr>
        <w:jc w:val="both"/>
        <w:rPr>
          <w:rFonts w:ascii="Cambria" w:hAnsi="Cambria" w:cstheme="minorHAnsi"/>
        </w:rPr>
      </w:pPr>
    </w:p>
    <w:p w14:paraId="10ABE05E" w14:textId="45D3B564" w:rsidR="00710005" w:rsidRPr="00A40E29" w:rsidRDefault="00710005" w:rsidP="00A40E29">
      <w:pPr>
        <w:jc w:val="both"/>
        <w:rPr>
          <w:rFonts w:ascii="Cambria" w:hAnsi="Cambria" w:cstheme="minorHAnsi"/>
        </w:rPr>
      </w:pPr>
      <w:r w:rsidRPr="00710005">
        <w:rPr>
          <w:rFonts w:ascii="Cambria" w:hAnsi="Cambria" w:cstheme="minorHAnsi"/>
        </w:rPr>
        <w:t>The 40,000 square feet of indoor space</w:t>
      </w:r>
      <w:r w:rsidR="00324760">
        <w:rPr>
          <w:rFonts w:ascii="Cambria" w:hAnsi="Cambria" w:cstheme="minorHAnsi"/>
        </w:rPr>
        <w:t xml:space="preserve"> with </w:t>
      </w:r>
      <w:r w:rsidR="00324760" w:rsidRPr="00440981">
        <w:rPr>
          <w:rFonts w:ascii="Cambria" w:hAnsi="Cambria" w:cstheme="minorHAnsi"/>
        </w:rPr>
        <w:t xml:space="preserve">an impressive clear height of </w:t>
      </w:r>
      <w:r w:rsidR="00CA12FC">
        <w:rPr>
          <w:rFonts w:ascii="Cambria" w:hAnsi="Cambria" w:cstheme="minorHAnsi"/>
        </w:rPr>
        <w:t>6.3</w:t>
      </w:r>
      <w:r w:rsidR="00324760" w:rsidRPr="00440981">
        <w:rPr>
          <w:rFonts w:ascii="Cambria" w:hAnsi="Cambria" w:cstheme="minorHAnsi"/>
        </w:rPr>
        <w:t xml:space="preserve"> </w:t>
      </w:r>
      <w:r w:rsidR="00CA12FC">
        <w:rPr>
          <w:rFonts w:ascii="Cambria" w:hAnsi="Cambria" w:cstheme="minorHAnsi"/>
        </w:rPr>
        <w:t>meters</w:t>
      </w:r>
      <w:r w:rsidRPr="00710005">
        <w:rPr>
          <w:rFonts w:ascii="Cambria" w:hAnsi="Cambria" w:cstheme="minorHAnsi"/>
        </w:rPr>
        <w:t xml:space="preserve"> provides ample room for storing </w:t>
      </w:r>
      <w:r w:rsidR="00B302D5">
        <w:rPr>
          <w:rFonts w:ascii="Cambria" w:hAnsi="Cambria" w:cstheme="minorHAnsi"/>
        </w:rPr>
        <w:t xml:space="preserve">its product range of wires &amp; cables, fans, water heaters, switches, lighting, switchgears </w:t>
      </w:r>
      <w:proofErr w:type="spellStart"/>
      <w:r w:rsidR="00B302D5">
        <w:rPr>
          <w:rFonts w:ascii="Cambria" w:hAnsi="Cambria" w:cstheme="minorHAnsi"/>
        </w:rPr>
        <w:t>etc</w:t>
      </w:r>
      <w:proofErr w:type="spellEnd"/>
      <w:r w:rsidR="00B302D5">
        <w:rPr>
          <w:rFonts w:ascii="Cambria" w:hAnsi="Cambria" w:cstheme="minorHAnsi"/>
        </w:rPr>
        <w:t xml:space="preserve"> </w:t>
      </w:r>
      <w:r w:rsidRPr="00710005">
        <w:rPr>
          <w:rFonts w:ascii="Cambria" w:hAnsi="Cambria" w:cstheme="minorHAnsi"/>
        </w:rPr>
        <w:t xml:space="preserve">while the 20,000 square feet of outdoor storage space allows </w:t>
      </w:r>
      <w:r w:rsidR="00B302D5">
        <w:rPr>
          <w:rFonts w:ascii="Cambria" w:hAnsi="Cambria" w:cstheme="minorHAnsi"/>
        </w:rPr>
        <w:t>the company</w:t>
      </w:r>
      <w:r w:rsidRPr="00710005">
        <w:rPr>
          <w:rFonts w:ascii="Cambria" w:hAnsi="Cambria" w:cstheme="minorHAnsi"/>
        </w:rPr>
        <w:t xml:space="preserve"> to accommo</w:t>
      </w:r>
      <w:r w:rsidR="00B302D5">
        <w:rPr>
          <w:rFonts w:ascii="Cambria" w:hAnsi="Cambria" w:cstheme="minorHAnsi"/>
        </w:rPr>
        <w:t>date larger shipments and meet growing demands of its</w:t>
      </w:r>
      <w:r w:rsidRPr="00710005">
        <w:rPr>
          <w:rFonts w:ascii="Cambria" w:hAnsi="Cambria" w:cstheme="minorHAnsi"/>
        </w:rPr>
        <w:t xml:space="preserve"> customers.</w:t>
      </w:r>
      <w:r w:rsidR="006E5FB4">
        <w:rPr>
          <w:rFonts w:ascii="Cambria" w:hAnsi="Cambria" w:cstheme="minorHAnsi"/>
        </w:rPr>
        <w:t xml:space="preserve"> </w:t>
      </w:r>
      <w:r w:rsidR="00CA12FC">
        <w:rPr>
          <w:rFonts w:ascii="Cambria" w:hAnsi="Cambria" w:cstheme="minorHAnsi"/>
        </w:rPr>
        <w:t xml:space="preserve">It is also equipped with the industry leading </w:t>
      </w:r>
      <w:r w:rsidR="0048078E">
        <w:rPr>
          <w:rFonts w:ascii="Cambria" w:hAnsi="Cambria" w:cstheme="minorHAnsi"/>
        </w:rPr>
        <w:t xml:space="preserve">Ground plus 4 racking systems. </w:t>
      </w:r>
      <w:r w:rsidR="00815243">
        <w:rPr>
          <w:rFonts w:ascii="Cambria" w:hAnsi="Cambria" w:cstheme="minorHAnsi"/>
        </w:rPr>
        <w:t>Five</w:t>
      </w:r>
      <w:r w:rsidR="00815243" w:rsidRPr="00815243">
        <w:rPr>
          <w:rFonts w:ascii="Cambria" w:hAnsi="Cambria" w:cstheme="minorHAnsi"/>
        </w:rPr>
        <w:t xml:space="preserve"> loading and unloading docks</w:t>
      </w:r>
      <w:r w:rsidR="00815243">
        <w:rPr>
          <w:rFonts w:ascii="Cambria" w:hAnsi="Cambria" w:cstheme="minorHAnsi"/>
        </w:rPr>
        <w:t xml:space="preserve"> will also help in</w:t>
      </w:r>
      <w:r w:rsidR="00815243" w:rsidRPr="00815243">
        <w:rPr>
          <w:rFonts w:ascii="Cambria" w:hAnsi="Cambria" w:cstheme="minorHAnsi"/>
        </w:rPr>
        <w:t xml:space="preserve"> streamlin</w:t>
      </w:r>
      <w:r w:rsidR="00815243">
        <w:rPr>
          <w:rFonts w:ascii="Cambria" w:hAnsi="Cambria" w:cstheme="minorHAnsi"/>
        </w:rPr>
        <w:t>ing</w:t>
      </w:r>
      <w:r w:rsidR="00815243" w:rsidRPr="00815243">
        <w:rPr>
          <w:rFonts w:ascii="Cambria" w:hAnsi="Cambria" w:cstheme="minorHAnsi"/>
        </w:rPr>
        <w:t xml:space="preserve"> the process of receiving and dispatching goods, reducing lead times and ensuring timely deliveries.</w:t>
      </w:r>
      <w:r w:rsidR="00324760">
        <w:rPr>
          <w:rFonts w:ascii="Cambria" w:hAnsi="Cambria" w:cstheme="minorHAnsi"/>
        </w:rPr>
        <w:t xml:space="preserve"> </w:t>
      </w:r>
      <w:r w:rsidR="00F3141F">
        <w:rPr>
          <w:rFonts w:ascii="Cambria" w:hAnsi="Cambria" w:cstheme="minorHAnsi"/>
        </w:rPr>
        <w:t xml:space="preserve"> </w:t>
      </w:r>
    </w:p>
    <w:p w14:paraId="2001485E" w14:textId="77777777" w:rsidR="00EA7106" w:rsidRDefault="00EA7106" w:rsidP="00A40E29">
      <w:pPr>
        <w:jc w:val="both"/>
        <w:rPr>
          <w:rFonts w:ascii="Cambria" w:hAnsi="Cambria" w:cstheme="minorHAnsi"/>
        </w:rPr>
      </w:pPr>
    </w:p>
    <w:p w14:paraId="2958E050" w14:textId="65E2A2B4" w:rsidR="00A40E29" w:rsidRPr="00E76C0C" w:rsidRDefault="00A40E29" w:rsidP="00A40E29">
      <w:pPr>
        <w:jc w:val="both"/>
        <w:rPr>
          <w:rFonts w:ascii="Cambria" w:hAnsi="Cambria" w:cstheme="minorHAnsi"/>
          <w:i/>
        </w:rPr>
      </w:pPr>
      <w:r w:rsidRPr="00E76C0C">
        <w:rPr>
          <w:rFonts w:ascii="Cambria" w:hAnsi="Cambria" w:cstheme="minorHAnsi"/>
          <w:b/>
        </w:rPr>
        <w:t xml:space="preserve">Mr. Deepak K. </w:t>
      </w:r>
      <w:r w:rsidR="00E76C0C" w:rsidRPr="00E76C0C">
        <w:rPr>
          <w:rFonts w:ascii="Cambria" w:hAnsi="Cambria" w:cstheme="minorHAnsi"/>
          <w:b/>
        </w:rPr>
        <w:t xml:space="preserve">Chhabria, Executive Chairman, </w:t>
      </w:r>
      <w:r w:rsidRPr="00E76C0C">
        <w:rPr>
          <w:rFonts w:ascii="Cambria" w:hAnsi="Cambria" w:cstheme="minorHAnsi"/>
          <w:b/>
        </w:rPr>
        <w:t>Finolex Cables Ltd.,</w:t>
      </w:r>
      <w:r w:rsidRPr="00A40E29">
        <w:rPr>
          <w:rFonts w:ascii="Cambria" w:hAnsi="Cambria" w:cstheme="minorHAnsi"/>
        </w:rPr>
        <w:t xml:space="preserve"> </w:t>
      </w:r>
      <w:r w:rsidR="003C4656">
        <w:rPr>
          <w:rFonts w:ascii="Cambria" w:hAnsi="Cambria" w:cstheme="minorHAnsi"/>
        </w:rPr>
        <w:t>said</w:t>
      </w:r>
      <w:r w:rsidRPr="00A40E29">
        <w:rPr>
          <w:rFonts w:ascii="Cambria" w:hAnsi="Cambria" w:cstheme="minorHAnsi"/>
        </w:rPr>
        <w:t xml:space="preserve">, </w:t>
      </w:r>
      <w:r w:rsidR="00C62F90">
        <w:rPr>
          <w:rFonts w:ascii="Cambria" w:hAnsi="Cambria" w:cstheme="minorHAnsi"/>
        </w:rPr>
        <w:t>“</w:t>
      </w:r>
      <w:r w:rsidR="003C4656" w:rsidRPr="003C4656">
        <w:rPr>
          <w:rFonts w:ascii="Cambria" w:hAnsi="Cambria" w:cstheme="minorHAnsi"/>
          <w:i/>
        </w:rPr>
        <w:t xml:space="preserve">We are thrilled to inaugurate our new warehouse facility in </w:t>
      </w:r>
      <w:proofErr w:type="spellStart"/>
      <w:r w:rsidR="003C4656" w:rsidRPr="003C4656">
        <w:rPr>
          <w:rFonts w:ascii="Cambria" w:hAnsi="Cambria" w:cstheme="minorHAnsi"/>
          <w:i/>
        </w:rPr>
        <w:t>Nelamangala</w:t>
      </w:r>
      <w:proofErr w:type="spellEnd"/>
      <w:r w:rsidR="003C4656" w:rsidRPr="003C4656">
        <w:rPr>
          <w:rFonts w:ascii="Cambria" w:hAnsi="Cambria" w:cstheme="minorHAnsi"/>
          <w:i/>
        </w:rPr>
        <w:t xml:space="preserve">, Bangalore. With this state-of-the-art warehouse, we are not only increasing our operational efficiency but also reinforcing our dedication to providing top-quality products and services to our valued clients. This strategic move represents a significant step forward in our journey to serve the ever-evolving needs of the industry. We look forward to the positive impact this facility will have on our operations and </w:t>
      </w:r>
      <w:r w:rsidR="00B302D5">
        <w:rPr>
          <w:rFonts w:ascii="Cambria" w:hAnsi="Cambria" w:cstheme="minorHAnsi"/>
          <w:i/>
        </w:rPr>
        <w:t>help us deliver to customer expectations</w:t>
      </w:r>
      <w:r w:rsidR="005C5175">
        <w:rPr>
          <w:rFonts w:ascii="Cambria" w:hAnsi="Cambria" w:cstheme="minorHAnsi"/>
          <w:i/>
        </w:rPr>
        <w:t>.</w:t>
      </w:r>
      <w:r w:rsidR="003C4656" w:rsidRPr="003C4656">
        <w:rPr>
          <w:rFonts w:ascii="Cambria" w:hAnsi="Cambria" w:cstheme="minorHAnsi"/>
          <w:i/>
        </w:rPr>
        <w:t xml:space="preserve">" </w:t>
      </w:r>
    </w:p>
    <w:p w14:paraId="3B99D95F" w14:textId="77777777" w:rsidR="00EA7106" w:rsidRPr="00A40E29" w:rsidRDefault="00EA7106" w:rsidP="00A40E29">
      <w:pPr>
        <w:jc w:val="both"/>
        <w:rPr>
          <w:rFonts w:ascii="Cambria" w:hAnsi="Cambria" w:cstheme="minorHAnsi"/>
        </w:rPr>
      </w:pPr>
    </w:p>
    <w:p w14:paraId="51A22D29" w14:textId="01DE5655" w:rsidR="00A40E29" w:rsidRPr="00E76C0C" w:rsidRDefault="00A40E29" w:rsidP="00A40E29">
      <w:pPr>
        <w:jc w:val="both"/>
        <w:rPr>
          <w:rFonts w:ascii="Cambria" w:hAnsi="Cambria" w:cstheme="minorHAnsi"/>
          <w:i/>
        </w:rPr>
      </w:pPr>
      <w:r w:rsidRPr="00A40E29">
        <w:rPr>
          <w:rFonts w:ascii="Cambria" w:hAnsi="Cambria" w:cstheme="minorHAnsi"/>
        </w:rPr>
        <w:t xml:space="preserve"> </w:t>
      </w:r>
      <w:r w:rsidRPr="00E76C0C">
        <w:rPr>
          <w:rFonts w:ascii="Cambria" w:hAnsi="Cambria" w:cstheme="minorHAnsi"/>
          <w:b/>
        </w:rPr>
        <w:t>Mr. Amit Mathur, President - Sales &amp; Marketing</w:t>
      </w:r>
      <w:r w:rsidR="00E76C0C">
        <w:rPr>
          <w:rFonts w:ascii="Cambria" w:hAnsi="Cambria" w:cstheme="minorHAnsi"/>
          <w:b/>
        </w:rPr>
        <w:t>,</w:t>
      </w:r>
      <w:r w:rsidRPr="00E76C0C">
        <w:rPr>
          <w:rFonts w:ascii="Cambria" w:hAnsi="Cambria" w:cstheme="minorHAnsi"/>
          <w:b/>
        </w:rPr>
        <w:t xml:space="preserve"> Finolex Cables</w:t>
      </w:r>
      <w:r w:rsidRPr="00A40E29">
        <w:rPr>
          <w:rFonts w:ascii="Cambria" w:hAnsi="Cambria" w:cstheme="minorHAnsi"/>
        </w:rPr>
        <w:t xml:space="preserve">, </w:t>
      </w:r>
      <w:r w:rsidR="00B00910">
        <w:rPr>
          <w:rFonts w:ascii="Cambria" w:hAnsi="Cambria" w:cstheme="minorHAnsi"/>
        </w:rPr>
        <w:t>commenting on the new Finolex hub launch said</w:t>
      </w:r>
      <w:r w:rsidRPr="00A40E29">
        <w:rPr>
          <w:rFonts w:ascii="Cambria" w:hAnsi="Cambria" w:cstheme="minorHAnsi"/>
        </w:rPr>
        <w:t xml:space="preserve">, </w:t>
      </w:r>
      <w:r w:rsidRPr="00E76C0C">
        <w:rPr>
          <w:rFonts w:ascii="Cambria" w:hAnsi="Cambria" w:cstheme="minorHAnsi"/>
          <w:i/>
        </w:rPr>
        <w:t>“</w:t>
      </w:r>
      <w:r w:rsidR="007B3FBC" w:rsidRPr="007B3FBC">
        <w:rPr>
          <w:rFonts w:ascii="Cambria" w:hAnsi="Cambria" w:cstheme="minorHAnsi"/>
          <w:i/>
        </w:rPr>
        <w:t>The new warehouse is a strategic investment that will empower us to deliver even more effectively to our customers.</w:t>
      </w:r>
      <w:r w:rsidR="00593FC3" w:rsidRPr="00593FC3">
        <w:t xml:space="preserve"> </w:t>
      </w:r>
      <w:r w:rsidR="00593FC3" w:rsidRPr="00593FC3">
        <w:rPr>
          <w:rFonts w:ascii="Cambria" w:hAnsi="Cambria" w:cstheme="minorHAnsi"/>
          <w:i/>
        </w:rPr>
        <w:t xml:space="preserve">This expansion allows us to respond more rapidly to our customers' requirements, maintain larger inventories, and continue offering the high-quality products and services that Finolex Cables is known for. We are excited about the growth prospects this facility unlocks for us in the South Indian region. </w:t>
      </w:r>
      <w:r w:rsidRPr="00E76C0C">
        <w:rPr>
          <w:rFonts w:ascii="Cambria" w:hAnsi="Cambria" w:cstheme="minorHAnsi"/>
          <w:i/>
        </w:rPr>
        <w:t>"</w:t>
      </w:r>
    </w:p>
    <w:p w14:paraId="408EF4DE" w14:textId="77777777" w:rsidR="00EA7106" w:rsidRDefault="00EA7106" w:rsidP="00A40E29">
      <w:pPr>
        <w:jc w:val="both"/>
        <w:rPr>
          <w:rFonts w:ascii="Cambria" w:hAnsi="Cambria" w:cstheme="minorHAnsi"/>
        </w:rPr>
      </w:pPr>
    </w:p>
    <w:p w14:paraId="569332EC" w14:textId="3608A673" w:rsidR="00A40E29" w:rsidRDefault="00067070" w:rsidP="00A40E29">
      <w:pPr>
        <w:jc w:val="both"/>
        <w:rPr>
          <w:rFonts w:ascii="Cambria" w:hAnsi="Cambria" w:cstheme="minorHAnsi"/>
        </w:rPr>
      </w:pPr>
      <w:r w:rsidRPr="00067070">
        <w:rPr>
          <w:rFonts w:ascii="Cambria" w:hAnsi="Cambria" w:cstheme="minorHAnsi"/>
        </w:rPr>
        <w:t xml:space="preserve">The inauguration of this new warehouse aligns with Finolex Cables' mission to continually improve its operations and strengthen its presence in key markets. </w:t>
      </w:r>
      <w:r w:rsidR="00A40E29" w:rsidRPr="00A40E29">
        <w:rPr>
          <w:rFonts w:ascii="Cambria" w:hAnsi="Cambria" w:cstheme="minorHAnsi"/>
        </w:rPr>
        <w:t xml:space="preserve">Finolex Cables has previously ventured into the </w:t>
      </w:r>
      <w:r w:rsidR="004434A9">
        <w:rPr>
          <w:rFonts w:ascii="Cambria" w:hAnsi="Cambria" w:cstheme="minorHAnsi"/>
        </w:rPr>
        <w:t>Fast-Moving</w:t>
      </w:r>
      <w:r w:rsidR="001062EB">
        <w:rPr>
          <w:rFonts w:ascii="Cambria" w:hAnsi="Cambria" w:cstheme="minorHAnsi"/>
        </w:rPr>
        <w:t xml:space="preserve"> Electrical Goods</w:t>
      </w:r>
      <w:r w:rsidR="00A40E29" w:rsidRPr="00A40E29">
        <w:rPr>
          <w:rFonts w:ascii="Cambria" w:hAnsi="Cambria" w:cstheme="minorHAnsi"/>
        </w:rPr>
        <w:t xml:space="preserve"> </w:t>
      </w:r>
      <w:r w:rsidR="001062EB">
        <w:rPr>
          <w:rFonts w:ascii="Cambria" w:hAnsi="Cambria" w:cstheme="minorHAnsi"/>
        </w:rPr>
        <w:t xml:space="preserve">(FMEG) </w:t>
      </w:r>
      <w:r w:rsidR="00A40E29" w:rsidRPr="00A40E29">
        <w:rPr>
          <w:rFonts w:ascii="Cambria" w:hAnsi="Cambria" w:cstheme="minorHAnsi"/>
        </w:rPr>
        <w:t xml:space="preserve">sector which have been highly acclaimed by consumers. The company's growth can be attributed to its strategic approach, including the establishment of state-of-the-art manufacturing facilities and </w:t>
      </w:r>
      <w:r w:rsidR="00A40E29" w:rsidRPr="00A40E29">
        <w:rPr>
          <w:rFonts w:ascii="Cambria" w:hAnsi="Cambria" w:cstheme="minorHAnsi"/>
        </w:rPr>
        <w:lastRenderedPageBreak/>
        <w:t>consistent capacity expansion to meet the dynamic needs of the market.</w:t>
      </w:r>
    </w:p>
    <w:p w14:paraId="1897A734" w14:textId="77777777" w:rsidR="00A40E29" w:rsidRDefault="00A40E29" w:rsidP="00AB4740">
      <w:pPr>
        <w:jc w:val="both"/>
        <w:rPr>
          <w:rFonts w:ascii="Cambria" w:hAnsi="Cambria" w:cstheme="minorHAnsi"/>
        </w:rPr>
      </w:pPr>
      <w:bookmarkStart w:id="0" w:name="_GoBack"/>
      <w:bookmarkEnd w:id="0"/>
    </w:p>
    <w:sectPr w:rsidR="00A40E29" w:rsidSect="006069C7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9BD40" w14:textId="77777777" w:rsidR="0064025C" w:rsidRDefault="0064025C" w:rsidP="006069C7">
      <w:r>
        <w:separator/>
      </w:r>
    </w:p>
  </w:endnote>
  <w:endnote w:type="continuationSeparator" w:id="0">
    <w:p w14:paraId="18764D4F" w14:textId="77777777" w:rsidR="0064025C" w:rsidRDefault="0064025C" w:rsidP="006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75829" w14:textId="77777777" w:rsidR="0064025C" w:rsidRDefault="0064025C" w:rsidP="006069C7">
      <w:r>
        <w:separator/>
      </w:r>
    </w:p>
  </w:footnote>
  <w:footnote w:type="continuationSeparator" w:id="0">
    <w:p w14:paraId="1B138CD5" w14:textId="77777777" w:rsidR="0064025C" w:rsidRDefault="0064025C" w:rsidP="00606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3404B" w14:textId="3407A2A7" w:rsidR="006069C7" w:rsidRDefault="006069C7" w:rsidP="008F5298">
    <w:pPr>
      <w:pStyle w:val="Header"/>
      <w:tabs>
        <w:tab w:val="clear" w:pos="4680"/>
      </w:tabs>
    </w:pP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07FE229A" wp14:editId="614DF3A5">
          <wp:simplePos x="0" y="0"/>
          <wp:positionH relativeFrom="column">
            <wp:posOffset>5410200</wp:posOffset>
          </wp:positionH>
          <wp:positionV relativeFrom="paragraph">
            <wp:posOffset>-127000</wp:posOffset>
          </wp:positionV>
          <wp:extent cx="1028700" cy="535940"/>
          <wp:effectExtent l="0" t="0" r="0" b="0"/>
          <wp:wrapTight wrapText="bothSides">
            <wp:wrapPolygon edited="0">
              <wp:start x="0" y="0"/>
              <wp:lineTo x="0" y="20730"/>
              <wp:lineTo x="21200" y="20730"/>
              <wp:lineTo x="2120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5298">
      <w:tab/>
    </w:r>
  </w:p>
  <w:p w14:paraId="5288BDE0" w14:textId="77777777" w:rsidR="006069C7" w:rsidRDefault="006069C7" w:rsidP="008F529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C7"/>
    <w:rsid w:val="000044DB"/>
    <w:rsid w:val="0004220A"/>
    <w:rsid w:val="000648DE"/>
    <w:rsid w:val="00067070"/>
    <w:rsid w:val="00080D30"/>
    <w:rsid w:val="00093B16"/>
    <w:rsid w:val="000C5697"/>
    <w:rsid w:val="000D0C75"/>
    <w:rsid w:val="000F1CDD"/>
    <w:rsid w:val="00101F23"/>
    <w:rsid w:val="001062EB"/>
    <w:rsid w:val="00123113"/>
    <w:rsid w:val="00132D3F"/>
    <w:rsid w:val="001367AE"/>
    <w:rsid w:val="00136AA7"/>
    <w:rsid w:val="00140C4D"/>
    <w:rsid w:val="001646C0"/>
    <w:rsid w:val="00182632"/>
    <w:rsid w:val="00182CE5"/>
    <w:rsid w:val="001871AA"/>
    <w:rsid w:val="00195FCB"/>
    <w:rsid w:val="001A12DF"/>
    <w:rsid w:val="001A61BC"/>
    <w:rsid w:val="002078DA"/>
    <w:rsid w:val="0021208E"/>
    <w:rsid w:val="00264CAB"/>
    <w:rsid w:val="002D3F43"/>
    <w:rsid w:val="002E2013"/>
    <w:rsid w:val="00302607"/>
    <w:rsid w:val="003078A6"/>
    <w:rsid w:val="00322F99"/>
    <w:rsid w:val="00324760"/>
    <w:rsid w:val="00360903"/>
    <w:rsid w:val="003662CC"/>
    <w:rsid w:val="003951E2"/>
    <w:rsid w:val="003B3DEC"/>
    <w:rsid w:val="003C4656"/>
    <w:rsid w:val="003C4E60"/>
    <w:rsid w:val="003F2387"/>
    <w:rsid w:val="004142F9"/>
    <w:rsid w:val="00440981"/>
    <w:rsid w:val="004434A9"/>
    <w:rsid w:val="00451B3E"/>
    <w:rsid w:val="004740F7"/>
    <w:rsid w:val="0048078E"/>
    <w:rsid w:val="00485DE9"/>
    <w:rsid w:val="0049005B"/>
    <w:rsid w:val="004C52BE"/>
    <w:rsid w:val="004D501A"/>
    <w:rsid w:val="004D7E6A"/>
    <w:rsid w:val="004E1EF1"/>
    <w:rsid w:val="00542A67"/>
    <w:rsid w:val="00590603"/>
    <w:rsid w:val="00593FC3"/>
    <w:rsid w:val="005970A7"/>
    <w:rsid w:val="005A37AB"/>
    <w:rsid w:val="005A5609"/>
    <w:rsid w:val="005B7487"/>
    <w:rsid w:val="005C2914"/>
    <w:rsid w:val="005C5175"/>
    <w:rsid w:val="005D0A4D"/>
    <w:rsid w:val="005E45E3"/>
    <w:rsid w:val="005F0C8E"/>
    <w:rsid w:val="006069C7"/>
    <w:rsid w:val="0062094E"/>
    <w:rsid w:val="00635F53"/>
    <w:rsid w:val="0064025C"/>
    <w:rsid w:val="00645A8A"/>
    <w:rsid w:val="00665436"/>
    <w:rsid w:val="0069784A"/>
    <w:rsid w:val="006A30B7"/>
    <w:rsid w:val="006B79F1"/>
    <w:rsid w:val="006E5D6F"/>
    <w:rsid w:val="006E5FB4"/>
    <w:rsid w:val="00704F90"/>
    <w:rsid w:val="00710005"/>
    <w:rsid w:val="00717F8B"/>
    <w:rsid w:val="00724166"/>
    <w:rsid w:val="00745537"/>
    <w:rsid w:val="007944A5"/>
    <w:rsid w:val="007B3FBC"/>
    <w:rsid w:val="007B6802"/>
    <w:rsid w:val="007D2F61"/>
    <w:rsid w:val="007E3042"/>
    <w:rsid w:val="007F51D1"/>
    <w:rsid w:val="00805D5F"/>
    <w:rsid w:val="00815243"/>
    <w:rsid w:val="008164FE"/>
    <w:rsid w:val="00823A00"/>
    <w:rsid w:val="00823B2E"/>
    <w:rsid w:val="00835F97"/>
    <w:rsid w:val="008729EA"/>
    <w:rsid w:val="008A1F07"/>
    <w:rsid w:val="008A3B8C"/>
    <w:rsid w:val="008C3BF0"/>
    <w:rsid w:val="008C64AA"/>
    <w:rsid w:val="008D7944"/>
    <w:rsid w:val="008E3CA8"/>
    <w:rsid w:val="008E7D05"/>
    <w:rsid w:val="008F5298"/>
    <w:rsid w:val="00904642"/>
    <w:rsid w:val="00925812"/>
    <w:rsid w:val="00926EE2"/>
    <w:rsid w:val="00933E98"/>
    <w:rsid w:val="009364E6"/>
    <w:rsid w:val="00952327"/>
    <w:rsid w:val="0095257E"/>
    <w:rsid w:val="00954072"/>
    <w:rsid w:val="009555B5"/>
    <w:rsid w:val="009649D2"/>
    <w:rsid w:val="00973D2E"/>
    <w:rsid w:val="0097761B"/>
    <w:rsid w:val="00980F41"/>
    <w:rsid w:val="009A3967"/>
    <w:rsid w:val="009B59DF"/>
    <w:rsid w:val="009C579C"/>
    <w:rsid w:val="009D4D78"/>
    <w:rsid w:val="009E505F"/>
    <w:rsid w:val="00A223FA"/>
    <w:rsid w:val="00A304A6"/>
    <w:rsid w:val="00A3542C"/>
    <w:rsid w:val="00A40E29"/>
    <w:rsid w:val="00A67593"/>
    <w:rsid w:val="00A76DAD"/>
    <w:rsid w:val="00A874D3"/>
    <w:rsid w:val="00AA0C4B"/>
    <w:rsid w:val="00AA17D2"/>
    <w:rsid w:val="00AA710B"/>
    <w:rsid w:val="00AB4740"/>
    <w:rsid w:val="00AD23BE"/>
    <w:rsid w:val="00B00910"/>
    <w:rsid w:val="00B03DF0"/>
    <w:rsid w:val="00B10D32"/>
    <w:rsid w:val="00B302D5"/>
    <w:rsid w:val="00B759ED"/>
    <w:rsid w:val="00B75BA4"/>
    <w:rsid w:val="00B86705"/>
    <w:rsid w:val="00B96F07"/>
    <w:rsid w:val="00BA52AA"/>
    <w:rsid w:val="00BB45E3"/>
    <w:rsid w:val="00BB4D55"/>
    <w:rsid w:val="00BE366C"/>
    <w:rsid w:val="00C04865"/>
    <w:rsid w:val="00C06F8D"/>
    <w:rsid w:val="00C0731E"/>
    <w:rsid w:val="00C10CDA"/>
    <w:rsid w:val="00C41AE3"/>
    <w:rsid w:val="00C62F90"/>
    <w:rsid w:val="00C65762"/>
    <w:rsid w:val="00CA12FC"/>
    <w:rsid w:val="00CB11BC"/>
    <w:rsid w:val="00CB1F0D"/>
    <w:rsid w:val="00CB6852"/>
    <w:rsid w:val="00CB7EBC"/>
    <w:rsid w:val="00CC2BE9"/>
    <w:rsid w:val="00CD3075"/>
    <w:rsid w:val="00D119BF"/>
    <w:rsid w:val="00D12531"/>
    <w:rsid w:val="00D173C3"/>
    <w:rsid w:val="00D2709C"/>
    <w:rsid w:val="00D40D3E"/>
    <w:rsid w:val="00D52C72"/>
    <w:rsid w:val="00D66085"/>
    <w:rsid w:val="00D6708A"/>
    <w:rsid w:val="00D708BD"/>
    <w:rsid w:val="00D7350F"/>
    <w:rsid w:val="00D74A4D"/>
    <w:rsid w:val="00D842A6"/>
    <w:rsid w:val="00DB756D"/>
    <w:rsid w:val="00DC1437"/>
    <w:rsid w:val="00DC2FD5"/>
    <w:rsid w:val="00E3119C"/>
    <w:rsid w:val="00E74FAA"/>
    <w:rsid w:val="00E76C0C"/>
    <w:rsid w:val="00E84BFC"/>
    <w:rsid w:val="00E912E6"/>
    <w:rsid w:val="00E91C4A"/>
    <w:rsid w:val="00EA7106"/>
    <w:rsid w:val="00EC537E"/>
    <w:rsid w:val="00ED44D9"/>
    <w:rsid w:val="00ED748E"/>
    <w:rsid w:val="00F0033E"/>
    <w:rsid w:val="00F17776"/>
    <w:rsid w:val="00F3141F"/>
    <w:rsid w:val="00F4298E"/>
    <w:rsid w:val="00F73E36"/>
    <w:rsid w:val="00F8227F"/>
    <w:rsid w:val="00F84ACD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A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9C7"/>
  </w:style>
  <w:style w:type="paragraph" w:styleId="Footer">
    <w:name w:val="footer"/>
    <w:basedOn w:val="Normal"/>
    <w:link w:val="FooterChar"/>
    <w:uiPriority w:val="99"/>
    <w:unhideWhenUsed/>
    <w:rsid w:val="00606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9C7"/>
  </w:style>
  <w:style w:type="character" w:styleId="CommentReference">
    <w:name w:val="annotation reference"/>
    <w:basedOn w:val="DefaultParagraphFont"/>
    <w:uiPriority w:val="99"/>
    <w:semiHidden/>
    <w:unhideWhenUsed/>
    <w:rsid w:val="00F42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98E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98E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4E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C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9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9C7"/>
  </w:style>
  <w:style w:type="paragraph" w:styleId="Footer">
    <w:name w:val="footer"/>
    <w:basedOn w:val="Normal"/>
    <w:link w:val="FooterChar"/>
    <w:uiPriority w:val="99"/>
    <w:unhideWhenUsed/>
    <w:rsid w:val="006069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9C7"/>
  </w:style>
  <w:style w:type="character" w:styleId="CommentReference">
    <w:name w:val="annotation reference"/>
    <w:basedOn w:val="DefaultParagraphFont"/>
    <w:uiPriority w:val="99"/>
    <w:semiHidden/>
    <w:unhideWhenUsed/>
    <w:rsid w:val="00F42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2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298E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98E"/>
    <w:rPr>
      <w:rFonts w:ascii="Times New Roman" w:eastAsia="Lucida Sans Unicode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4E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01575-E030-42D8-889D-2BE09A83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Chinar Mote</dc:creator>
  <cp:lastModifiedBy>Singh Paramjit</cp:lastModifiedBy>
  <cp:revision>5</cp:revision>
  <cp:lastPrinted>2023-09-18T05:50:00Z</cp:lastPrinted>
  <dcterms:created xsi:type="dcterms:W3CDTF">2023-09-29T07:53:00Z</dcterms:created>
  <dcterms:modified xsi:type="dcterms:W3CDTF">2024-03-15T04:33:00Z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45a105d4915b8c081cfa54c76e19a370119da2b0f940899f92e39c9fce2701cc</vt:lpwstr>
  </property>
</Properties>
</file>