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676969" w14:textId="52B26C85" w:rsidR="00F074C9" w:rsidRDefault="00F074C9" w:rsidP="0008726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58D39CCB" w14:textId="6CC08A41" w:rsidR="0008726D" w:rsidRPr="00F73DB1" w:rsidRDefault="0008726D" w:rsidP="0008726D">
      <w:pPr>
        <w:jc w:val="center"/>
        <w:rPr>
          <w:b/>
          <w:bCs/>
          <w:sz w:val="28"/>
          <w:szCs w:val="28"/>
        </w:rPr>
      </w:pPr>
      <w:proofErr w:type="spellStart"/>
      <w:r w:rsidRPr="00F73DB1">
        <w:rPr>
          <w:b/>
          <w:bCs/>
          <w:sz w:val="28"/>
          <w:szCs w:val="28"/>
        </w:rPr>
        <w:t>Finolex</w:t>
      </w:r>
      <w:proofErr w:type="spellEnd"/>
      <w:r w:rsidRPr="00F73DB1">
        <w:rPr>
          <w:b/>
          <w:bCs/>
          <w:sz w:val="28"/>
          <w:szCs w:val="28"/>
        </w:rPr>
        <w:t xml:space="preserve"> Cables Unveils ‘</w:t>
      </w:r>
      <w:proofErr w:type="spellStart"/>
      <w:r w:rsidRPr="00F73DB1">
        <w:rPr>
          <w:b/>
          <w:bCs/>
          <w:sz w:val="28"/>
          <w:szCs w:val="28"/>
        </w:rPr>
        <w:t>Finolex</w:t>
      </w:r>
      <w:proofErr w:type="spellEnd"/>
      <w:r w:rsidRPr="00F73DB1">
        <w:rPr>
          <w:b/>
          <w:bCs/>
          <w:sz w:val="28"/>
          <w:szCs w:val="28"/>
        </w:rPr>
        <w:t xml:space="preserve"> House’ at Vizag </w:t>
      </w:r>
    </w:p>
    <w:p w14:paraId="796924F8" w14:textId="7D36EC70" w:rsidR="0084286E" w:rsidRPr="000C6B44" w:rsidRDefault="00186534" w:rsidP="00F73DB1">
      <w:pPr>
        <w:pStyle w:val="ListParagraph"/>
        <w:spacing w:after="0" w:line="276" w:lineRule="auto"/>
        <w:contextualSpacing w:val="0"/>
        <w:jc w:val="center"/>
        <w:rPr>
          <w:b/>
          <w:bCs/>
        </w:rPr>
      </w:pPr>
      <w:r>
        <w:rPr>
          <w:rFonts w:eastAsia="Times New Roman" w:cstheme="minorHAnsi"/>
          <w:bCs/>
          <w:i/>
          <w:color w:val="262626" w:themeColor="text1" w:themeTint="D9"/>
          <w:sz w:val="24"/>
          <w:szCs w:val="24"/>
        </w:rPr>
        <w:t>Enhances</w:t>
      </w:r>
      <w:r w:rsidR="004B4900" w:rsidRPr="000C6B44">
        <w:rPr>
          <w:rFonts w:eastAsia="Times New Roman" w:cstheme="minorHAnsi"/>
          <w:bCs/>
          <w:i/>
          <w:color w:val="262626" w:themeColor="text1" w:themeTint="D9"/>
          <w:sz w:val="24"/>
          <w:szCs w:val="24"/>
        </w:rPr>
        <w:t xml:space="preserve"> </w:t>
      </w:r>
      <w:r w:rsidR="00F73DB1">
        <w:rPr>
          <w:rFonts w:eastAsia="Times New Roman" w:cstheme="minorHAnsi"/>
          <w:bCs/>
          <w:i/>
          <w:color w:val="262626" w:themeColor="text1" w:themeTint="D9"/>
          <w:sz w:val="24"/>
          <w:szCs w:val="24"/>
        </w:rPr>
        <w:t xml:space="preserve">customer interaction </w:t>
      </w:r>
      <w:r w:rsidR="008725F8" w:rsidRPr="000C6B44">
        <w:rPr>
          <w:rFonts w:eastAsia="Times New Roman" w:cstheme="minorHAnsi"/>
          <w:bCs/>
          <w:i/>
          <w:color w:val="262626" w:themeColor="text1" w:themeTint="D9"/>
          <w:sz w:val="24"/>
          <w:szCs w:val="24"/>
        </w:rPr>
        <w:t xml:space="preserve">by offering </w:t>
      </w:r>
      <w:r>
        <w:rPr>
          <w:rFonts w:eastAsia="Times New Roman" w:cstheme="minorHAnsi"/>
          <w:bCs/>
          <w:i/>
          <w:color w:val="262626" w:themeColor="text1" w:themeTint="D9"/>
          <w:sz w:val="24"/>
          <w:szCs w:val="24"/>
        </w:rPr>
        <w:t xml:space="preserve">a </w:t>
      </w:r>
      <w:r w:rsidR="008725F8" w:rsidRPr="000C6B44">
        <w:rPr>
          <w:rFonts w:eastAsia="Times New Roman" w:cstheme="minorHAnsi"/>
          <w:bCs/>
          <w:i/>
          <w:color w:val="262626" w:themeColor="text1" w:themeTint="D9"/>
          <w:sz w:val="24"/>
          <w:szCs w:val="24"/>
        </w:rPr>
        <w:t>premium</w:t>
      </w:r>
      <w:r>
        <w:rPr>
          <w:rFonts w:eastAsia="Times New Roman" w:cstheme="minorHAnsi"/>
          <w:bCs/>
          <w:i/>
          <w:color w:val="262626" w:themeColor="text1" w:themeTint="D9"/>
          <w:sz w:val="24"/>
          <w:szCs w:val="24"/>
        </w:rPr>
        <w:t xml:space="preserve"> and</w:t>
      </w:r>
      <w:r w:rsidR="008725F8" w:rsidRPr="000C6B44">
        <w:rPr>
          <w:rFonts w:eastAsia="Times New Roman" w:cstheme="minorHAnsi"/>
          <w:bCs/>
          <w:i/>
          <w:color w:val="262626" w:themeColor="text1" w:themeTint="D9"/>
          <w:sz w:val="24"/>
          <w:szCs w:val="24"/>
        </w:rPr>
        <w:t xml:space="preserve"> spacious environment </w:t>
      </w:r>
      <w:r w:rsidR="00F73DB1">
        <w:rPr>
          <w:rFonts w:eastAsia="Times New Roman" w:cstheme="minorHAnsi"/>
          <w:bCs/>
          <w:i/>
          <w:color w:val="262626" w:themeColor="text1" w:themeTint="D9"/>
          <w:sz w:val="24"/>
          <w:szCs w:val="24"/>
        </w:rPr>
        <w:t>to experience</w:t>
      </w:r>
      <w:r w:rsidR="000C6B44" w:rsidRPr="000C6B44">
        <w:rPr>
          <w:rFonts w:eastAsia="Times New Roman" w:cstheme="minorHAnsi"/>
          <w:bCs/>
          <w:i/>
          <w:color w:val="262626" w:themeColor="text1" w:themeTint="D9"/>
          <w:sz w:val="24"/>
          <w:szCs w:val="24"/>
        </w:rPr>
        <w:t xml:space="preserve"> </w:t>
      </w:r>
      <w:proofErr w:type="spellStart"/>
      <w:r w:rsidR="000C6B44" w:rsidRPr="000C6B44">
        <w:rPr>
          <w:rFonts w:eastAsia="Times New Roman" w:cstheme="minorHAnsi"/>
          <w:bCs/>
          <w:i/>
          <w:color w:val="262626" w:themeColor="text1" w:themeTint="D9"/>
          <w:sz w:val="24"/>
          <w:szCs w:val="24"/>
        </w:rPr>
        <w:t>Finolex</w:t>
      </w:r>
      <w:proofErr w:type="spellEnd"/>
      <w:r w:rsidR="000C6B44" w:rsidRPr="000C6B44">
        <w:rPr>
          <w:rFonts w:eastAsia="Times New Roman" w:cstheme="minorHAnsi"/>
          <w:bCs/>
          <w:i/>
          <w:color w:val="262626" w:themeColor="text1" w:themeTint="D9"/>
          <w:sz w:val="24"/>
          <w:szCs w:val="24"/>
        </w:rPr>
        <w:t xml:space="preserve"> products</w:t>
      </w:r>
    </w:p>
    <w:p w14:paraId="446BEB4D" w14:textId="77777777" w:rsidR="000C6B44" w:rsidRPr="000C6B44" w:rsidRDefault="000C6B44" w:rsidP="000C6B44">
      <w:pPr>
        <w:pStyle w:val="ListParagraph"/>
        <w:spacing w:after="0" w:line="276" w:lineRule="auto"/>
        <w:contextualSpacing w:val="0"/>
        <w:jc w:val="both"/>
        <w:rPr>
          <w:b/>
          <w:bCs/>
        </w:rPr>
      </w:pPr>
    </w:p>
    <w:p w14:paraId="3C581A3C" w14:textId="105CC7BD" w:rsidR="00705B68" w:rsidRPr="00705B68" w:rsidRDefault="00705B68" w:rsidP="00E31E39">
      <w:pPr>
        <w:jc w:val="both"/>
        <w:rPr>
          <w:rFonts w:eastAsia="Times New Roman" w:cstheme="minorHAnsi"/>
          <w:b/>
          <w:bCs/>
          <w:color w:val="262626" w:themeColor="text1" w:themeTint="D9"/>
        </w:rPr>
      </w:pPr>
      <w:r w:rsidRPr="00705B68">
        <w:rPr>
          <w:rFonts w:eastAsia="Times New Roman" w:cstheme="minorHAnsi"/>
          <w:b/>
          <w:bCs/>
          <w:color w:val="262626" w:themeColor="text1" w:themeTint="D9"/>
        </w:rPr>
        <w:t xml:space="preserve">Pune, September </w:t>
      </w:r>
      <w:r w:rsidR="00F074C9">
        <w:rPr>
          <w:rFonts w:eastAsia="Times New Roman" w:cstheme="minorHAnsi"/>
          <w:b/>
          <w:bCs/>
          <w:color w:val="262626" w:themeColor="text1" w:themeTint="D9"/>
        </w:rPr>
        <w:t>6,</w:t>
      </w:r>
      <w:r w:rsidRPr="00705B68">
        <w:rPr>
          <w:rFonts w:eastAsia="Times New Roman" w:cstheme="minorHAnsi"/>
          <w:b/>
          <w:bCs/>
          <w:color w:val="262626" w:themeColor="text1" w:themeTint="D9"/>
        </w:rPr>
        <w:t xml:space="preserve"> 2023: </w:t>
      </w:r>
    </w:p>
    <w:p w14:paraId="082CF426" w14:textId="1710A0BE" w:rsidR="00E31E39" w:rsidRPr="005520A7" w:rsidRDefault="00E31E39" w:rsidP="00E31E39">
      <w:pPr>
        <w:jc w:val="both"/>
        <w:rPr>
          <w:rFonts w:eastAsia="Times New Roman" w:cstheme="minorHAnsi"/>
          <w:b/>
          <w:bCs/>
          <w:i/>
          <w:iCs/>
          <w:color w:val="262626" w:themeColor="text1" w:themeTint="D9"/>
        </w:rPr>
      </w:pPr>
      <w:r w:rsidRPr="00514D31">
        <w:rPr>
          <w:rFonts w:eastAsia="Times New Roman" w:cstheme="minorHAnsi"/>
          <w:color w:val="262626" w:themeColor="text1" w:themeTint="D9"/>
        </w:rPr>
        <w:t>Finolex Cables Limited, India’s leading manufacturer of electrical and communication cables</w:t>
      </w:r>
      <w:r w:rsidR="0084286E">
        <w:rPr>
          <w:rFonts w:eastAsia="Times New Roman" w:cstheme="minorHAnsi"/>
          <w:color w:val="262626" w:themeColor="text1" w:themeTint="D9"/>
        </w:rPr>
        <w:t xml:space="preserve"> announced today the launch of Finolex House – its exclusive brand retail store in Vizag, the City of Destiny. The launch marks the foray of Finolex Cables in </w:t>
      </w:r>
      <w:r w:rsidR="00E0557A">
        <w:rPr>
          <w:rFonts w:eastAsia="Times New Roman" w:cstheme="minorHAnsi"/>
          <w:color w:val="262626" w:themeColor="text1" w:themeTint="D9"/>
        </w:rPr>
        <w:t xml:space="preserve">Vishakhapatnam </w:t>
      </w:r>
      <w:r w:rsidR="00BA6106">
        <w:rPr>
          <w:rFonts w:eastAsia="Times New Roman" w:cstheme="minorHAnsi"/>
          <w:color w:val="262626" w:themeColor="text1" w:themeTint="D9"/>
        </w:rPr>
        <w:t xml:space="preserve">(Vizag) </w:t>
      </w:r>
      <w:r w:rsidR="00E0557A">
        <w:rPr>
          <w:rFonts w:eastAsia="Times New Roman" w:cstheme="minorHAnsi"/>
          <w:color w:val="262626" w:themeColor="text1" w:themeTint="D9"/>
        </w:rPr>
        <w:t xml:space="preserve">in Andhra Pradesh </w:t>
      </w:r>
      <w:r w:rsidR="0084286E">
        <w:rPr>
          <w:rFonts w:eastAsia="Times New Roman" w:cstheme="minorHAnsi"/>
          <w:color w:val="262626" w:themeColor="text1" w:themeTint="D9"/>
        </w:rPr>
        <w:t xml:space="preserve">after their foray in </w:t>
      </w:r>
      <w:r w:rsidR="0084286E" w:rsidRPr="0084286E">
        <w:rPr>
          <w:rFonts w:eastAsia="Times New Roman" w:cstheme="minorHAnsi"/>
          <w:color w:val="262626" w:themeColor="text1" w:themeTint="D9"/>
        </w:rPr>
        <w:t xml:space="preserve">Chhattisgarh, Uttar Pradesh, Karnataka, Tamil Nadu, Gujarat and </w:t>
      </w:r>
      <w:r w:rsidR="004D7FFA">
        <w:rPr>
          <w:rFonts w:eastAsia="Times New Roman" w:cstheme="minorHAnsi"/>
          <w:color w:val="262626" w:themeColor="text1" w:themeTint="D9"/>
        </w:rPr>
        <w:t>Odisha</w:t>
      </w:r>
      <w:r w:rsidR="0084286E">
        <w:rPr>
          <w:rFonts w:eastAsia="Times New Roman" w:cstheme="minorHAnsi"/>
          <w:color w:val="262626" w:themeColor="text1" w:themeTint="D9"/>
        </w:rPr>
        <w:t xml:space="preserve">. </w:t>
      </w:r>
    </w:p>
    <w:p w14:paraId="74BB8446" w14:textId="38506056" w:rsidR="00395D89" w:rsidRDefault="00395D89" w:rsidP="00E31E39">
      <w:pPr>
        <w:jc w:val="both"/>
        <w:rPr>
          <w:rFonts w:eastAsia="Times New Roman" w:cstheme="minorHAnsi"/>
          <w:color w:val="262626" w:themeColor="text1" w:themeTint="D9"/>
        </w:rPr>
      </w:pPr>
      <w:r>
        <w:rPr>
          <w:rFonts w:eastAsia="Times New Roman" w:cstheme="minorHAnsi"/>
          <w:color w:val="262626" w:themeColor="text1" w:themeTint="D9"/>
        </w:rPr>
        <w:t xml:space="preserve">Finolex House, a standalone </w:t>
      </w:r>
      <w:r w:rsidR="000B0936">
        <w:rPr>
          <w:rFonts w:eastAsia="Times New Roman" w:cstheme="minorHAnsi"/>
          <w:color w:val="262626" w:themeColor="text1" w:themeTint="D9"/>
        </w:rPr>
        <w:t xml:space="preserve">store by Finolex Cables </w:t>
      </w:r>
      <w:r w:rsidR="00D26956">
        <w:rPr>
          <w:rFonts w:eastAsia="Times New Roman" w:cstheme="minorHAnsi"/>
          <w:color w:val="262626" w:themeColor="text1" w:themeTint="D9"/>
        </w:rPr>
        <w:t xml:space="preserve">offers a premium </w:t>
      </w:r>
      <w:r w:rsidR="00D817CD">
        <w:rPr>
          <w:rFonts w:eastAsia="Times New Roman" w:cstheme="minorHAnsi"/>
          <w:color w:val="262626" w:themeColor="text1" w:themeTint="D9"/>
        </w:rPr>
        <w:t>and spacious environment for t</w:t>
      </w:r>
      <w:r w:rsidR="00186534">
        <w:rPr>
          <w:rFonts w:eastAsia="Times New Roman" w:cstheme="minorHAnsi"/>
          <w:color w:val="262626" w:themeColor="text1" w:themeTint="D9"/>
        </w:rPr>
        <w:t xml:space="preserve">he end customer to </w:t>
      </w:r>
      <w:r w:rsidR="005F2082">
        <w:rPr>
          <w:rFonts w:eastAsia="Times New Roman" w:cstheme="minorHAnsi"/>
          <w:color w:val="262626" w:themeColor="text1" w:themeTint="D9"/>
        </w:rPr>
        <w:t xml:space="preserve">walk in, </w:t>
      </w:r>
      <w:r w:rsidR="007F154A">
        <w:rPr>
          <w:rFonts w:eastAsia="Times New Roman" w:cstheme="minorHAnsi"/>
          <w:color w:val="262626" w:themeColor="text1" w:themeTint="D9"/>
        </w:rPr>
        <w:t>touch,</w:t>
      </w:r>
      <w:r w:rsidR="005F2082">
        <w:rPr>
          <w:rFonts w:eastAsia="Times New Roman" w:cstheme="minorHAnsi"/>
          <w:color w:val="262626" w:themeColor="text1" w:themeTint="D9"/>
        </w:rPr>
        <w:t xml:space="preserve"> and feel the product</w:t>
      </w:r>
      <w:r w:rsidR="00BA6106">
        <w:rPr>
          <w:rFonts w:eastAsia="Times New Roman" w:cstheme="minorHAnsi"/>
          <w:color w:val="262626" w:themeColor="text1" w:themeTint="D9"/>
        </w:rPr>
        <w:t>,</w:t>
      </w:r>
      <w:r w:rsidR="005F2082">
        <w:rPr>
          <w:rFonts w:eastAsia="Times New Roman" w:cstheme="minorHAnsi"/>
          <w:color w:val="262626" w:themeColor="text1" w:themeTint="D9"/>
        </w:rPr>
        <w:t xml:space="preserve"> and get their queries resolved by trained professionals</w:t>
      </w:r>
      <w:r w:rsidR="00722DF0">
        <w:rPr>
          <w:rFonts w:eastAsia="Times New Roman" w:cstheme="minorHAnsi"/>
          <w:color w:val="262626" w:themeColor="text1" w:themeTint="D9"/>
        </w:rPr>
        <w:t xml:space="preserve">, thus providing a great customer experience. </w:t>
      </w:r>
      <w:r w:rsidR="002B61A6">
        <w:rPr>
          <w:rFonts w:eastAsia="Times New Roman" w:cstheme="minorHAnsi"/>
          <w:color w:val="262626" w:themeColor="text1" w:themeTint="D9"/>
        </w:rPr>
        <w:t xml:space="preserve">It will serve as a </w:t>
      </w:r>
      <w:r w:rsidR="00BA6106">
        <w:rPr>
          <w:rFonts w:eastAsia="Times New Roman" w:cstheme="minorHAnsi"/>
          <w:color w:val="262626" w:themeColor="text1" w:themeTint="D9"/>
        </w:rPr>
        <w:t>one-stop</w:t>
      </w:r>
      <w:r w:rsidR="002B61A6">
        <w:rPr>
          <w:rFonts w:eastAsia="Times New Roman" w:cstheme="minorHAnsi"/>
          <w:color w:val="262626" w:themeColor="text1" w:themeTint="D9"/>
        </w:rPr>
        <w:t xml:space="preserve"> shop for </w:t>
      </w:r>
      <w:r w:rsidR="007F154A" w:rsidRPr="007F154A">
        <w:rPr>
          <w:rFonts w:eastAsia="Times New Roman" w:cstheme="minorHAnsi"/>
          <w:color w:val="262626" w:themeColor="text1" w:themeTint="D9"/>
        </w:rPr>
        <w:t xml:space="preserve">consumers who are constructing or improving homes as the store is designed to offer </w:t>
      </w:r>
      <w:r w:rsidR="00BA6106">
        <w:rPr>
          <w:rFonts w:eastAsia="Times New Roman" w:cstheme="minorHAnsi"/>
          <w:color w:val="262626" w:themeColor="text1" w:themeTint="D9"/>
        </w:rPr>
        <w:t>end-to-end</w:t>
      </w:r>
      <w:r w:rsidR="007F154A" w:rsidRPr="007F154A">
        <w:rPr>
          <w:rFonts w:eastAsia="Times New Roman" w:cstheme="minorHAnsi"/>
          <w:color w:val="262626" w:themeColor="text1" w:themeTint="D9"/>
        </w:rPr>
        <w:t xml:space="preserve"> electrical solutions</w:t>
      </w:r>
      <w:r w:rsidR="00186534">
        <w:rPr>
          <w:rFonts w:eastAsia="Times New Roman" w:cstheme="minorHAnsi"/>
          <w:color w:val="262626" w:themeColor="text1" w:themeTint="D9"/>
        </w:rPr>
        <w:t>,</w:t>
      </w:r>
      <w:r w:rsidR="007F154A" w:rsidRPr="007F154A">
        <w:rPr>
          <w:rFonts w:eastAsia="Times New Roman" w:cstheme="minorHAnsi"/>
          <w:color w:val="262626" w:themeColor="text1" w:themeTint="D9"/>
        </w:rPr>
        <w:t xml:space="preserve"> from </w:t>
      </w:r>
      <w:r w:rsidR="00BA6106">
        <w:rPr>
          <w:rFonts w:eastAsia="Times New Roman" w:cstheme="minorHAnsi"/>
          <w:color w:val="262626" w:themeColor="text1" w:themeTint="D9"/>
        </w:rPr>
        <w:t xml:space="preserve">a </w:t>
      </w:r>
      <w:r w:rsidR="007F154A" w:rsidRPr="007F154A">
        <w:rPr>
          <w:rFonts w:eastAsia="Times New Roman" w:cstheme="minorHAnsi"/>
          <w:color w:val="262626" w:themeColor="text1" w:themeTint="D9"/>
        </w:rPr>
        <w:t xml:space="preserve">range of high-quality </w:t>
      </w:r>
      <w:r w:rsidR="00F73DB1">
        <w:rPr>
          <w:rFonts w:eastAsia="Times New Roman" w:cstheme="minorHAnsi"/>
          <w:color w:val="262626" w:themeColor="text1" w:themeTint="D9"/>
        </w:rPr>
        <w:t xml:space="preserve">wires &amp; cables </w:t>
      </w:r>
      <w:r w:rsidR="007F154A" w:rsidRPr="007F154A">
        <w:rPr>
          <w:rFonts w:eastAsia="Times New Roman" w:cstheme="minorHAnsi"/>
          <w:color w:val="262626" w:themeColor="text1" w:themeTint="D9"/>
        </w:rPr>
        <w:t>to electrical fittings.</w:t>
      </w:r>
    </w:p>
    <w:p w14:paraId="3D169269" w14:textId="7375E02B" w:rsidR="006E7363" w:rsidRDefault="00E0557A" w:rsidP="00E31E39">
      <w:pPr>
        <w:jc w:val="both"/>
        <w:rPr>
          <w:rFonts w:eastAsia="Times New Roman" w:cstheme="minorHAnsi"/>
          <w:color w:val="262626" w:themeColor="text1" w:themeTint="D9"/>
        </w:rPr>
      </w:pPr>
      <w:r w:rsidRPr="00E0557A">
        <w:rPr>
          <w:rFonts w:eastAsia="Times New Roman" w:cstheme="minorHAnsi"/>
          <w:color w:val="262626" w:themeColor="text1" w:themeTint="D9"/>
        </w:rPr>
        <w:t xml:space="preserve">Vizag's strategic geographic location within the southern region of India positions it as a well-connected hub for distribution, enabling the brand to effectively serve markets </w:t>
      </w:r>
      <w:r w:rsidR="00F73DB1">
        <w:rPr>
          <w:rFonts w:eastAsia="Times New Roman" w:cstheme="minorHAnsi"/>
          <w:color w:val="262626" w:themeColor="text1" w:themeTint="D9"/>
        </w:rPr>
        <w:t>of</w:t>
      </w:r>
      <w:r w:rsidRPr="00E0557A">
        <w:rPr>
          <w:rFonts w:eastAsia="Times New Roman" w:cstheme="minorHAnsi"/>
          <w:color w:val="262626" w:themeColor="text1" w:themeTint="D9"/>
        </w:rPr>
        <w:t xml:space="preserve"> Andhra Pradesh</w:t>
      </w:r>
      <w:r w:rsidR="00004A9D">
        <w:rPr>
          <w:rFonts w:eastAsia="Times New Roman" w:cstheme="minorHAnsi"/>
          <w:color w:val="262626" w:themeColor="text1" w:themeTint="D9"/>
        </w:rPr>
        <w:t xml:space="preserve"> and</w:t>
      </w:r>
      <w:r w:rsidRPr="00E0557A">
        <w:rPr>
          <w:rFonts w:eastAsia="Times New Roman" w:cstheme="minorHAnsi"/>
          <w:color w:val="262626" w:themeColor="text1" w:themeTint="D9"/>
        </w:rPr>
        <w:t xml:space="preserve"> Telangana</w:t>
      </w:r>
      <w:r w:rsidR="00004A9D">
        <w:rPr>
          <w:rFonts w:eastAsia="Times New Roman" w:cstheme="minorHAnsi"/>
          <w:color w:val="262626" w:themeColor="text1" w:themeTint="D9"/>
        </w:rPr>
        <w:t>.</w:t>
      </w:r>
      <w:r w:rsidR="009308A8">
        <w:rPr>
          <w:rFonts w:eastAsia="Times New Roman" w:cstheme="minorHAnsi"/>
          <w:color w:val="262626" w:themeColor="text1" w:themeTint="D9"/>
        </w:rPr>
        <w:t xml:space="preserve"> Earlier this year, </w:t>
      </w:r>
      <w:r w:rsidR="003701AA">
        <w:rPr>
          <w:rFonts w:eastAsia="Times New Roman" w:cstheme="minorHAnsi"/>
          <w:color w:val="262626" w:themeColor="text1" w:themeTint="D9"/>
        </w:rPr>
        <w:t xml:space="preserve">the state saw investment commitments of over INR 13 lakh crores from various industries as a part of its Global Investment Summit. </w:t>
      </w:r>
      <w:r w:rsidR="006E7363">
        <w:rPr>
          <w:rFonts w:eastAsia="Times New Roman" w:cstheme="minorHAnsi"/>
          <w:color w:val="262626" w:themeColor="text1" w:themeTint="D9"/>
        </w:rPr>
        <w:t>Further, t</w:t>
      </w:r>
      <w:r w:rsidRPr="00E0557A">
        <w:rPr>
          <w:rFonts w:eastAsia="Times New Roman" w:cstheme="minorHAnsi"/>
          <w:color w:val="262626" w:themeColor="text1" w:themeTint="D9"/>
        </w:rPr>
        <w:t>he southern region's thriving retail market further bolsters this decision, presenting a substantial consumer base and demand for electrical products.</w:t>
      </w:r>
    </w:p>
    <w:p w14:paraId="52160EF2" w14:textId="3AE10884" w:rsidR="00E53211" w:rsidRDefault="00E53211" w:rsidP="00E31E39">
      <w:pPr>
        <w:jc w:val="both"/>
        <w:rPr>
          <w:rFonts w:eastAsia="Times New Roman" w:cstheme="minorHAnsi"/>
          <w:color w:val="262626" w:themeColor="text1" w:themeTint="D9"/>
        </w:rPr>
      </w:pPr>
      <w:r w:rsidRPr="00E53211">
        <w:rPr>
          <w:rFonts w:eastAsia="Times New Roman" w:cstheme="minorHAnsi"/>
          <w:color w:val="262626" w:themeColor="text1" w:themeTint="D9"/>
        </w:rPr>
        <w:t xml:space="preserve">The product range </w:t>
      </w:r>
      <w:r w:rsidR="006E7363">
        <w:rPr>
          <w:rFonts w:eastAsia="Times New Roman" w:cstheme="minorHAnsi"/>
          <w:color w:val="262626" w:themeColor="text1" w:themeTint="D9"/>
        </w:rPr>
        <w:t xml:space="preserve">to be offered at Finolex House in Vizag </w:t>
      </w:r>
      <w:r w:rsidRPr="00E53211">
        <w:rPr>
          <w:rFonts w:eastAsia="Times New Roman" w:cstheme="minorHAnsi"/>
          <w:color w:val="262626" w:themeColor="text1" w:themeTint="D9"/>
        </w:rPr>
        <w:t xml:space="preserve">includes Electrical Wires, Industrial Flexibles, 3 Core Flat Cables and Winding Wires, Auto </w:t>
      </w:r>
      <w:r w:rsidR="006E7363">
        <w:rPr>
          <w:rFonts w:eastAsia="Times New Roman" w:cstheme="minorHAnsi"/>
          <w:color w:val="262626" w:themeColor="text1" w:themeTint="D9"/>
        </w:rPr>
        <w:t>and battery</w:t>
      </w:r>
      <w:r w:rsidRPr="00E53211">
        <w:rPr>
          <w:rFonts w:eastAsia="Times New Roman" w:cstheme="minorHAnsi"/>
          <w:color w:val="262626" w:themeColor="text1" w:themeTint="D9"/>
        </w:rPr>
        <w:t xml:space="preserve"> Cables, Low Voltage and High Voltage Power Cables, Coaxial Cables, Speaker Cables, Telephone Cables, CCTV Cables, Solar Cables, Optic </w:t>
      </w:r>
      <w:r w:rsidR="007F154A" w:rsidRPr="00E53211">
        <w:rPr>
          <w:rFonts w:eastAsia="Times New Roman" w:cstheme="minorHAnsi"/>
          <w:color w:val="262626" w:themeColor="text1" w:themeTint="D9"/>
        </w:rPr>
        <w:t>Fiber</w:t>
      </w:r>
      <w:r w:rsidRPr="00E53211">
        <w:rPr>
          <w:rFonts w:eastAsia="Times New Roman" w:cstheme="minorHAnsi"/>
          <w:color w:val="262626" w:themeColor="text1" w:themeTint="D9"/>
        </w:rPr>
        <w:t xml:space="preserve"> Cables, Fans &amp; Water Heaters, Switches &amp; Accessories, Switchgear, Conduits, Room Heaters</w:t>
      </w:r>
      <w:r w:rsidR="004D7FFA">
        <w:rPr>
          <w:rFonts w:eastAsia="Times New Roman" w:cstheme="minorHAnsi"/>
          <w:color w:val="262626" w:themeColor="text1" w:themeTint="D9"/>
        </w:rPr>
        <w:t>, Irons</w:t>
      </w:r>
      <w:r w:rsidRPr="00E53211">
        <w:rPr>
          <w:rFonts w:eastAsia="Times New Roman" w:cstheme="minorHAnsi"/>
          <w:color w:val="262626" w:themeColor="text1" w:themeTint="D9"/>
        </w:rPr>
        <w:t xml:space="preserve"> &amp; LED Lighting Products.</w:t>
      </w:r>
      <w:r w:rsidR="005D6808" w:rsidRPr="005D6808">
        <w:rPr>
          <w:rFonts w:eastAsia="Times New Roman" w:cstheme="minorHAnsi"/>
          <w:b/>
          <w:bCs/>
          <w:i/>
          <w:iCs/>
          <w:color w:val="262626" w:themeColor="text1" w:themeTint="D9"/>
          <w:highlight w:val="yellow"/>
        </w:rPr>
        <w:t xml:space="preserve"> </w:t>
      </w:r>
    </w:p>
    <w:p w14:paraId="356EF9E6" w14:textId="22ADFD53" w:rsidR="004E3DD3" w:rsidRDefault="00DA4C44" w:rsidP="00E31E39">
      <w:pPr>
        <w:jc w:val="both"/>
        <w:rPr>
          <w:rFonts w:eastAsia="Times New Roman" w:cstheme="minorHAnsi"/>
          <w:i/>
          <w:iCs/>
          <w:color w:val="262626" w:themeColor="text1" w:themeTint="D9"/>
        </w:rPr>
      </w:pPr>
      <w:r>
        <w:rPr>
          <w:rFonts w:eastAsia="Times New Roman" w:cstheme="minorHAnsi"/>
          <w:color w:val="262626" w:themeColor="text1" w:themeTint="D9"/>
        </w:rPr>
        <w:t xml:space="preserve">Commenting on the launch of Finolex House at Vizag, </w:t>
      </w:r>
      <w:r w:rsidR="000F068B" w:rsidRPr="000F068B">
        <w:rPr>
          <w:rFonts w:eastAsia="Times New Roman" w:cstheme="minorHAnsi"/>
          <w:b/>
          <w:bCs/>
          <w:color w:val="262626" w:themeColor="text1" w:themeTint="D9"/>
        </w:rPr>
        <w:t>Mr. Deepak K Chhabria, Executive Chairman, Finolex Cables Limited</w:t>
      </w:r>
      <w:r w:rsidR="000F068B" w:rsidRPr="000F068B">
        <w:rPr>
          <w:rFonts w:eastAsia="Times New Roman" w:cstheme="minorHAnsi"/>
          <w:color w:val="262626" w:themeColor="text1" w:themeTint="D9"/>
        </w:rPr>
        <w:t xml:space="preserve"> said</w:t>
      </w:r>
      <w:r w:rsidR="000F068B">
        <w:rPr>
          <w:rFonts w:eastAsia="Times New Roman" w:cstheme="minorHAnsi"/>
          <w:color w:val="262626" w:themeColor="text1" w:themeTint="D9"/>
        </w:rPr>
        <w:t>, “</w:t>
      </w:r>
      <w:r w:rsidR="006B3FDA" w:rsidRPr="00844B65">
        <w:rPr>
          <w:rFonts w:eastAsia="Times New Roman" w:cstheme="minorHAnsi"/>
          <w:i/>
          <w:iCs/>
          <w:color w:val="262626" w:themeColor="text1" w:themeTint="D9"/>
        </w:rPr>
        <w:t>At Finolex House, we've created a haven where customers can immerse themselves in our offerings, touch the future of electrical solutions, and have their inquiries tended to by our skilled experts. It's more than a store; it's a journey towards safer homes and brighter lives.</w:t>
      </w:r>
      <w:r w:rsidR="006B3FDA">
        <w:rPr>
          <w:rFonts w:eastAsia="Times New Roman" w:cstheme="minorHAnsi"/>
          <w:i/>
          <w:iCs/>
          <w:color w:val="262626" w:themeColor="text1" w:themeTint="D9"/>
        </w:rPr>
        <w:t xml:space="preserve"> </w:t>
      </w:r>
      <w:r w:rsidR="00495B70" w:rsidRPr="00495B70">
        <w:rPr>
          <w:rFonts w:eastAsia="Times New Roman" w:cstheme="minorHAnsi"/>
          <w:i/>
          <w:iCs/>
          <w:color w:val="262626" w:themeColor="text1" w:themeTint="D9"/>
        </w:rPr>
        <w:t>We are thrilled to introduce</w:t>
      </w:r>
      <w:r w:rsidR="00BE7D5A">
        <w:rPr>
          <w:rFonts w:eastAsia="Times New Roman" w:cstheme="minorHAnsi"/>
          <w:i/>
          <w:iCs/>
          <w:color w:val="262626" w:themeColor="text1" w:themeTint="D9"/>
        </w:rPr>
        <w:t xml:space="preserve"> our new</w:t>
      </w:r>
      <w:r w:rsidR="00495B70" w:rsidRPr="00495B70">
        <w:rPr>
          <w:rFonts w:eastAsia="Times New Roman" w:cstheme="minorHAnsi"/>
          <w:i/>
          <w:iCs/>
          <w:color w:val="262626" w:themeColor="text1" w:themeTint="D9"/>
        </w:rPr>
        <w:t xml:space="preserve"> 'Finolex House', a testament to our commitment to providing not only superior products but also a comprehensive and convenient experience for our valued customers. This platform reflects our dedication to meeting the diverse needs of discerning consumers under one roof</w:t>
      </w:r>
      <w:r w:rsidR="001F43A7" w:rsidRPr="006B3B75">
        <w:rPr>
          <w:rFonts w:eastAsia="Times New Roman" w:cstheme="minorHAnsi"/>
          <w:i/>
          <w:iCs/>
          <w:color w:val="262626" w:themeColor="text1" w:themeTint="D9"/>
        </w:rPr>
        <w:t>.</w:t>
      </w:r>
      <w:r w:rsidR="00844B65" w:rsidRPr="00844B65">
        <w:t xml:space="preserve"> </w:t>
      </w:r>
      <w:r w:rsidR="00844B65" w:rsidRPr="00844B65">
        <w:rPr>
          <w:rFonts w:eastAsia="Times New Roman" w:cstheme="minorHAnsi"/>
          <w:i/>
          <w:iCs/>
          <w:color w:val="262626" w:themeColor="text1" w:themeTint="D9"/>
        </w:rPr>
        <w:t>"</w:t>
      </w:r>
    </w:p>
    <w:p w14:paraId="3DDA37BE" w14:textId="44D5A15C" w:rsidR="00871D8E" w:rsidRDefault="007C7EBE" w:rsidP="00E31E39">
      <w:pPr>
        <w:jc w:val="both"/>
        <w:rPr>
          <w:rFonts w:eastAsia="Times New Roman" w:cstheme="minorHAnsi"/>
          <w:i/>
          <w:iCs/>
          <w:color w:val="262626" w:themeColor="text1" w:themeTint="D9"/>
        </w:rPr>
      </w:pPr>
      <w:proofErr w:type="spellStart"/>
      <w:r w:rsidRPr="00514D31">
        <w:rPr>
          <w:rFonts w:eastAsia="Times New Roman" w:cstheme="minorHAnsi"/>
          <w:b/>
          <w:color w:val="000000"/>
        </w:rPr>
        <w:t>Mr</w:t>
      </w:r>
      <w:proofErr w:type="spellEnd"/>
      <w:r w:rsidRPr="00514D31">
        <w:rPr>
          <w:rFonts w:eastAsia="Times New Roman" w:cstheme="minorHAnsi"/>
          <w:b/>
          <w:color w:val="000000"/>
        </w:rPr>
        <w:t xml:space="preserve"> Amit Mathur, </w:t>
      </w:r>
      <w:r>
        <w:rPr>
          <w:rFonts w:eastAsia="Times New Roman" w:cstheme="minorHAnsi"/>
          <w:b/>
          <w:color w:val="000000"/>
        </w:rPr>
        <w:t>President</w:t>
      </w:r>
      <w:r w:rsidRPr="00514D31">
        <w:rPr>
          <w:rFonts w:eastAsia="Times New Roman" w:cstheme="minorHAnsi"/>
          <w:b/>
          <w:color w:val="000000"/>
        </w:rPr>
        <w:t xml:space="preserve">, Sales &amp; Marketing, Finolex Cables Ltd </w:t>
      </w:r>
      <w:r w:rsidRPr="007C7EBE">
        <w:rPr>
          <w:rFonts w:eastAsia="Times New Roman" w:cstheme="minorHAnsi"/>
          <w:color w:val="262626" w:themeColor="text1" w:themeTint="D9"/>
        </w:rPr>
        <w:t>said</w:t>
      </w:r>
      <w:r>
        <w:rPr>
          <w:rFonts w:eastAsia="Times New Roman" w:cstheme="minorHAnsi"/>
          <w:color w:val="262626" w:themeColor="text1" w:themeTint="D9"/>
        </w:rPr>
        <w:t>, “</w:t>
      </w:r>
      <w:r w:rsidR="003A2FA2" w:rsidRPr="003A2FA2">
        <w:rPr>
          <w:rFonts w:eastAsia="Times New Roman" w:cstheme="minorHAnsi"/>
          <w:i/>
          <w:iCs/>
          <w:color w:val="262626" w:themeColor="text1" w:themeTint="D9"/>
        </w:rPr>
        <w:t xml:space="preserve">The inauguration of 'Finolex House' </w:t>
      </w:r>
      <w:r w:rsidR="006F2C67">
        <w:rPr>
          <w:rFonts w:eastAsia="Times New Roman" w:cstheme="minorHAnsi"/>
          <w:i/>
          <w:iCs/>
          <w:color w:val="262626" w:themeColor="text1" w:themeTint="D9"/>
        </w:rPr>
        <w:t xml:space="preserve">in Vizag </w:t>
      </w:r>
      <w:r w:rsidR="003A2FA2" w:rsidRPr="003A2FA2">
        <w:rPr>
          <w:rFonts w:eastAsia="Times New Roman" w:cstheme="minorHAnsi"/>
          <w:i/>
          <w:iCs/>
          <w:color w:val="262626" w:themeColor="text1" w:themeTint="D9"/>
        </w:rPr>
        <w:t>marks a significant milestone in our journey. This initiative underscores our unwavering focus on enhancing customer satisfaction by offering a curated range of top-quality solutions, all conveniently accessible in a single destination. 'Finolex House' reaffirms our commitment to delivering excellence and convenience to our valued customers.</w:t>
      </w:r>
      <w:r w:rsidRPr="003A2FA2">
        <w:rPr>
          <w:rFonts w:eastAsia="Times New Roman" w:cstheme="minorHAnsi"/>
          <w:i/>
          <w:iCs/>
          <w:color w:val="262626" w:themeColor="text1" w:themeTint="D9"/>
        </w:rPr>
        <w:t xml:space="preserve"> </w:t>
      </w:r>
      <w:r w:rsidR="009308A8" w:rsidRPr="009308A8">
        <w:rPr>
          <w:rFonts w:eastAsia="Times New Roman" w:cstheme="minorHAnsi"/>
          <w:i/>
          <w:iCs/>
          <w:color w:val="262626" w:themeColor="text1" w:themeTint="D9"/>
        </w:rPr>
        <w:t xml:space="preserve">Vizag's significance as a major port city, characterized by substantial investments and industrial activity, plays a pivotal role in choosing this </w:t>
      </w:r>
      <w:r w:rsidR="009308A8" w:rsidRPr="009308A8">
        <w:rPr>
          <w:rFonts w:eastAsia="Times New Roman" w:cstheme="minorHAnsi"/>
          <w:i/>
          <w:iCs/>
          <w:color w:val="262626" w:themeColor="text1" w:themeTint="D9"/>
        </w:rPr>
        <w:lastRenderedPageBreak/>
        <w:t>destinati</w:t>
      </w:r>
      <w:r w:rsidR="004D7FFA">
        <w:rPr>
          <w:rFonts w:eastAsia="Times New Roman" w:cstheme="minorHAnsi"/>
          <w:i/>
          <w:iCs/>
          <w:color w:val="262626" w:themeColor="text1" w:themeTint="D9"/>
        </w:rPr>
        <w:t xml:space="preserve">on to launch </w:t>
      </w:r>
      <w:proofErr w:type="spellStart"/>
      <w:r w:rsidR="004D7FFA">
        <w:rPr>
          <w:rFonts w:eastAsia="Times New Roman" w:cstheme="minorHAnsi"/>
          <w:i/>
          <w:iCs/>
          <w:color w:val="262626" w:themeColor="text1" w:themeTint="D9"/>
        </w:rPr>
        <w:t>Finolex</w:t>
      </w:r>
      <w:proofErr w:type="spellEnd"/>
      <w:r w:rsidR="004D7FFA">
        <w:rPr>
          <w:rFonts w:eastAsia="Times New Roman" w:cstheme="minorHAnsi"/>
          <w:i/>
          <w:iCs/>
          <w:color w:val="262626" w:themeColor="text1" w:themeTint="D9"/>
        </w:rPr>
        <w:t xml:space="preserve"> House here</w:t>
      </w:r>
      <w:r w:rsidR="00871D8E" w:rsidRPr="00871D8E">
        <w:rPr>
          <w:rFonts w:eastAsia="Times New Roman" w:cstheme="minorHAnsi"/>
          <w:i/>
          <w:iCs/>
          <w:color w:val="262626" w:themeColor="text1" w:themeTint="D9"/>
        </w:rPr>
        <w:t>.</w:t>
      </w:r>
      <w:r w:rsidR="00871D8E">
        <w:rPr>
          <w:rFonts w:eastAsia="Times New Roman" w:cstheme="minorHAnsi"/>
          <w:i/>
          <w:iCs/>
          <w:color w:val="262626" w:themeColor="text1" w:themeTint="D9"/>
        </w:rPr>
        <w:t xml:space="preserve"> We also have a strong </w:t>
      </w:r>
      <w:r w:rsidR="00E76FF8">
        <w:rPr>
          <w:rFonts w:eastAsia="Times New Roman" w:cstheme="minorHAnsi"/>
          <w:i/>
          <w:iCs/>
          <w:color w:val="262626" w:themeColor="text1" w:themeTint="D9"/>
        </w:rPr>
        <w:t xml:space="preserve">chain of over </w:t>
      </w:r>
      <w:r w:rsidR="004D7FFA">
        <w:rPr>
          <w:rFonts w:eastAsia="Times New Roman" w:cstheme="minorHAnsi"/>
          <w:i/>
          <w:iCs/>
          <w:color w:val="262626" w:themeColor="text1" w:themeTint="D9"/>
        </w:rPr>
        <w:t>5</w:t>
      </w:r>
      <w:r w:rsidR="00F73DB1">
        <w:rPr>
          <w:rFonts w:eastAsia="Times New Roman" w:cstheme="minorHAnsi"/>
          <w:i/>
          <w:iCs/>
          <w:color w:val="262626" w:themeColor="text1" w:themeTint="D9"/>
        </w:rPr>
        <w:t xml:space="preserve">000 </w:t>
      </w:r>
      <w:r w:rsidR="00E76FF8">
        <w:rPr>
          <w:rFonts w:eastAsia="Times New Roman" w:cstheme="minorHAnsi"/>
          <w:i/>
          <w:iCs/>
          <w:color w:val="262626" w:themeColor="text1" w:themeTint="D9"/>
        </w:rPr>
        <w:t>chann</w:t>
      </w:r>
      <w:r w:rsidR="004D7FFA">
        <w:rPr>
          <w:rFonts w:eastAsia="Times New Roman" w:cstheme="minorHAnsi"/>
          <w:i/>
          <w:iCs/>
          <w:color w:val="262626" w:themeColor="text1" w:themeTint="D9"/>
        </w:rPr>
        <w:t xml:space="preserve">el partners across the country that </w:t>
      </w:r>
      <w:r w:rsidR="00E76FF8">
        <w:rPr>
          <w:rFonts w:eastAsia="Times New Roman" w:cstheme="minorHAnsi"/>
          <w:i/>
          <w:iCs/>
          <w:color w:val="262626" w:themeColor="text1" w:themeTint="D9"/>
        </w:rPr>
        <w:t xml:space="preserve">we aim to grow </w:t>
      </w:r>
      <w:r w:rsidR="00F73DB1">
        <w:rPr>
          <w:rFonts w:eastAsia="Times New Roman" w:cstheme="minorHAnsi"/>
          <w:i/>
          <w:iCs/>
          <w:color w:val="262626" w:themeColor="text1" w:themeTint="D9"/>
        </w:rPr>
        <w:t>over the coming</w:t>
      </w:r>
      <w:r w:rsidR="00E76FF8">
        <w:rPr>
          <w:rFonts w:eastAsia="Times New Roman" w:cstheme="minorHAnsi"/>
          <w:i/>
          <w:iCs/>
          <w:color w:val="262626" w:themeColor="text1" w:themeTint="D9"/>
        </w:rPr>
        <w:t xml:space="preserve"> </w:t>
      </w:r>
      <w:r w:rsidR="004D7FFA">
        <w:rPr>
          <w:rFonts w:eastAsia="Times New Roman" w:cstheme="minorHAnsi"/>
          <w:i/>
          <w:iCs/>
          <w:color w:val="262626" w:themeColor="text1" w:themeTint="D9"/>
        </w:rPr>
        <w:t>months.</w:t>
      </w:r>
      <w:r w:rsidR="004B7F11">
        <w:rPr>
          <w:rFonts w:eastAsia="Times New Roman" w:cstheme="minorHAnsi"/>
          <w:i/>
          <w:iCs/>
          <w:color w:val="262626" w:themeColor="text1" w:themeTint="D9"/>
        </w:rPr>
        <w:t>”</w:t>
      </w:r>
    </w:p>
    <w:p w14:paraId="07DC1DA4" w14:textId="77777777" w:rsidR="005D6808" w:rsidRDefault="005D6808" w:rsidP="005D6808">
      <w:pPr>
        <w:jc w:val="both"/>
        <w:rPr>
          <w:rFonts w:eastAsia="Times New Roman" w:cstheme="minorHAnsi"/>
          <w:color w:val="262626" w:themeColor="text1" w:themeTint="D9"/>
        </w:rPr>
      </w:pPr>
      <w:r w:rsidRPr="00E0557A">
        <w:rPr>
          <w:rFonts w:eastAsia="Times New Roman" w:cstheme="minorHAnsi"/>
          <w:color w:val="262626" w:themeColor="text1" w:themeTint="D9"/>
        </w:rPr>
        <w:t>This move not only showcases a commitment to customer-centric strategies but also aligns with the company's expansion goals by diversifying its retail network and capitalizing on the potential for sustained growth in the southern markets.</w:t>
      </w:r>
    </w:p>
    <w:p w14:paraId="78026FED" w14:textId="77777777" w:rsidR="00940DB6" w:rsidRDefault="00940DB6" w:rsidP="005D6808">
      <w:pPr>
        <w:jc w:val="both"/>
        <w:rPr>
          <w:rFonts w:eastAsia="Times New Roman" w:cstheme="minorHAnsi"/>
          <w:color w:val="262626" w:themeColor="text1" w:themeTint="D9"/>
        </w:rPr>
      </w:pPr>
    </w:p>
    <w:p w14:paraId="1CB2B97C" w14:textId="77777777" w:rsidR="00F73DB1" w:rsidRDefault="00F73DB1" w:rsidP="005D6808">
      <w:pPr>
        <w:jc w:val="both"/>
        <w:rPr>
          <w:rFonts w:eastAsia="Times New Roman" w:cstheme="minorHAnsi"/>
          <w:color w:val="262626" w:themeColor="text1" w:themeTint="D9"/>
        </w:rPr>
      </w:pPr>
      <w:bookmarkStart w:id="0" w:name="_GoBack"/>
      <w:bookmarkEnd w:id="0"/>
    </w:p>
    <w:p w14:paraId="0F82932E" w14:textId="354C79C5" w:rsidR="00F73DB1" w:rsidRDefault="00F73DB1" w:rsidP="005D6808">
      <w:pPr>
        <w:jc w:val="both"/>
        <w:rPr>
          <w:rFonts w:eastAsia="Times New Roman" w:cstheme="minorHAnsi"/>
          <w:i/>
          <w:iCs/>
          <w:color w:val="262626" w:themeColor="text1" w:themeTint="D9"/>
        </w:rPr>
      </w:pPr>
      <w:r>
        <w:rPr>
          <w:rFonts w:eastAsia="Times New Roman" w:cstheme="minorHAnsi"/>
          <w:color w:val="262626" w:themeColor="text1" w:themeTint="D9"/>
        </w:rPr>
        <w:tab/>
      </w:r>
      <w:r>
        <w:rPr>
          <w:rFonts w:eastAsia="Times New Roman" w:cstheme="minorHAnsi"/>
          <w:color w:val="262626" w:themeColor="text1" w:themeTint="D9"/>
        </w:rPr>
        <w:tab/>
      </w:r>
      <w:r>
        <w:rPr>
          <w:rFonts w:eastAsia="Times New Roman" w:cstheme="minorHAnsi"/>
          <w:color w:val="262626" w:themeColor="text1" w:themeTint="D9"/>
        </w:rPr>
        <w:tab/>
      </w:r>
      <w:r>
        <w:rPr>
          <w:rFonts w:eastAsia="Times New Roman" w:cstheme="minorHAnsi"/>
          <w:color w:val="262626" w:themeColor="text1" w:themeTint="D9"/>
        </w:rPr>
        <w:tab/>
      </w:r>
      <w:r>
        <w:rPr>
          <w:rFonts w:eastAsia="Times New Roman" w:cstheme="minorHAnsi"/>
          <w:color w:val="262626" w:themeColor="text1" w:themeTint="D9"/>
        </w:rPr>
        <w:tab/>
      </w:r>
      <w:r>
        <w:rPr>
          <w:rFonts w:eastAsia="Times New Roman" w:cstheme="minorHAnsi"/>
          <w:color w:val="262626" w:themeColor="text1" w:themeTint="D9"/>
        </w:rPr>
        <w:tab/>
      </w:r>
    </w:p>
    <w:p w14:paraId="18B7657C" w14:textId="748CC421" w:rsidR="00EE4AC5" w:rsidRDefault="00EE4AC5">
      <w:pPr>
        <w:rPr>
          <w:rFonts w:eastAsia="Times New Roman" w:cstheme="minorHAnsi"/>
          <w:color w:val="262626" w:themeColor="text1" w:themeTint="D9"/>
        </w:rPr>
      </w:pPr>
    </w:p>
    <w:sectPr w:rsidR="00EE4AC5" w:rsidSect="000872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D242DB" w14:textId="77777777" w:rsidR="00492F13" w:rsidRDefault="00492F13" w:rsidP="00F074C9">
      <w:pPr>
        <w:spacing w:after="0" w:line="240" w:lineRule="auto"/>
      </w:pPr>
      <w:r>
        <w:separator/>
      </w:r>
    </w:p>
  </w:endnote>
  <w:endnote w:type="continuationSeparator" w:id="0">
    <w:p w14:paraId="47981D42" w14:textId="77777777" w:rsidR="00492F13" w:rsidRDefault="00492F13" w:rsidP="00F07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DD57B5" w14:textId="77777777" w:rsidR="00F074C9" w:rsidRDefault="00F074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717A08" w14:textId="77777777" w:rsidR="00F074C9" w:rsidRDefault="00F074C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3D40CA" w14:textId="77777777" w:rsidR="00F074C9" w:rsidRDefault="00F074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549E14" w14:textId="77777777" w:rsidR="00492F13" w:rsidRDefault="00492F13" w:rsidP="00F074C9">
      <w:pPr>
        <w:spacing w:after="0" w:line="240" w:lineRule="auto"/>
      </w:pPr>
      <w:r>
        <w:separator/>
      </w:r>
    </w:p>
  </w:footnote>
  <w:footnote w:type="continuationSeparator" w:id="0">
    <w:p w14:paraId="021FC58B" w14:textId="77777777" w:rsidR="00492F13" w:rsidRDefault="00492F13" w:rsidP="00F07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19910C" w14:textId="77777777" w:rsidR="00F074C9" w:rsidRDefault="00F074C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F09070" w14:textId="3BF64EE1" w:rsidR="00F074C9" w:rsidRDefault="00F074C9" w:rsidP="00F074C9">
    <w:pPr>
      <w:pStyle w:val="Header"/>
      <w:jc w:val="right"/>
    </w:pPr>
    <w:r>
      <w:rPr>
        <w:noProof/>
        <w:lang w:val="en-IN" w:eastAsia="en-IN"/>
      </w:rPr>
      <w:drawing>
        <wp:inline distT="0" distB="0" distL="0" distR="0" wp14:anchorId="559FCAC7" wp14:editId="7521876A">
          <wp:extent cx="743143" cy="338666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CL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610" b="21384"/>
                  <a:stretch/>
                </pic:blipFill>
                <pic:spPr bwMode="auto">
                  <a:xfrm>
                    <a:off x="0" y="0"/>
                    <a:ext cx="743143" cy="33866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0EF266" w14:textId="77777777" w:rsidR="00F074C9" w:rsidRDefault="00F074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D3D3A"/>
    <w:multiLevelType w:val="hybridMultilevel"/>
    <w:tmpl w:val="313667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B6200D5"/>
    <w:multiLevelType w:val="hybridMultilevel"/>
    <w:tmpl w:val="14682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FB34A5"/>
    <w:multiLevelType w:val="hybridMultilevel"/>
    <w:tmpl w:val="DD546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821C0D"/>
    <w:multiLevelType w:val="hybridMultilevel"/>
    <w:tmpl w:val="CE4E2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26D"/>
    <w:rsid w:val="00004A9D"/>
    <w:rsid w:val="00033C9F"/>
    <w:rsid w:val="00061EF8"/>
    <w:rsid w:val="0008726D"/>
    <w:rsid w:val="000B0936"/>
    <w:rsid w:val="000C6B44"/>
    <w:rsid w:val="000F068B"/>
    <w:rsid w:val="0013150D"/>
    <w:rsid w:val="00140C39"/>
    <w:rsid w:val="001531E5"/>
    <w:rsid w:val="00186534"/>
    <w:rsid w:val="00186A25"/>
    <w:rsid w:val="001F43A7"/>
    <w:rsid w:val="002B61A6"/>
    <w:rsid w:val="00360190"/>
    <w:rsid w:val="003701AA"/>
    <w:rsid w:val="00395D89"/>
    <w:rsid w:val="003A2FA2"/>
    <w:rsid w:val="00492F13"/>
    <w:rsid w:val="00495B70"/>
    <w:rsid w:val="004B4900"/>
    <w:rsid w:val="004B7F11"/>
    <w:rsid w:val="004D7FFA"/>
    <w:rsid w:val="004E3DD3"/>
    <w:rsid w:val="00524881"/>
    <w:rsid w:val="005520A7"/>
    <w:rsid w:val="005D6808"/>
    <w:rsid w:val="005F2082"/>
    <w:rsid w:val="005F57D4"/>
    <w:rsid w:val="006470C8"/>
    <w:rsid w:val="0068056D"/>
    <w:rsid w:val="006B3B75"/>
    <w:rsid w:val="006B3FDA"/>
    <w:rsid w:val="006E0D71"/>
    <w:rsid w:val="006E7363"/>
    <w:rsid w:val="006F2C67"/>
    <w:rsid w:val="00705B68"/>
    <w:rsid w:val="00722DF0"/>
    <w:rsid w:val="0075749C"/>
    <w:rsid w:val="007C7EBE"/>
    <w:rsid w:val="007F154A"/>
    <w:rsid w:val="0084286E"/>
    <w:rsid w:val="00844B65"/>
    <w:rsid w:val="00871D8E"/>
    <w:rsid w:val="008725F8"/>
    <w:rsid w:val="0089793D"/>
    <w:rsid w:val="008E1AA3"/>
    <w:rsid w:val="009308A8"/>
    <w:rsid w:val="00940DB6"/>
    <w:rsid w:val="00A96652"/>
    <w:rsid w:val="00AB281D"/>
    <w:rsid w:val="00B205E5"/>
    <w:rsid w:val="00B23BBB"/>
    <w:rsid w:val="00B80630"/>
    <w:rsid w:val="00B96340"/>
    <w:rsid w:val="00BA13FC"/>
    <w:rsid w:val="00BA4980"/>
    <w:rsid w:val="00BA6106"/>
    <w:rsid w:val="00BE7D5A"/>
    <w:rsid w:val="00C20ACF"/>
    <w:rsid w:val="00C40235"/>
    <w:rsid w:val="00CA46E6"/>
    <w:rsid w:val="00CE0C63"/>
    <w:rsid w:val="00D26956"/>
    <w:rsid w:val="00D817CD"/>
    <w:rsid w:val="00DA4C44"/>
    <w:rsid w:val="00E0557A"/>
    <w:rsid w:val="00E205B6"/>
    <w:rsid w:val="00E31E39"/>
    <w:rsid w:val="00E53211"/>
    <w:rsid w:val="00E76FF8"/>
    <w:rsid w:val="00E9402C"/>
    <w:rsid w:val="00EA21E3"/>
    <w:rsid w:val="00ED7F66"/>
    <w:rsid w:val="00EE4AC5"/>
    <w:rsid w:val="00F074C9"/>
    <w:rsid w:val="00F617D5"/>
    <w:rsid w:val="00F64895"/>
    <w:rsid w:val="00F67DEA"/>
    <w:rsid w:val="00F73DB1"/>
    <w:rsid w:val="00FC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75EA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26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A21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21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21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21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21E3"/>
    <w:rPr>
      <w:b/>
      <w:bCs/>
      <w:sz w:val="20"/>
      <w:szCs w:val="20"/>
    </w:rPr>
  </w:style>
  <w:style w:type="paragraph" w:customStyle="1" w:styleId="Default">
    <w:name w:val="Default"/>
    <w:rsid w:val="00EE4A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3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74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4C9"/>
  </w:style>
  <w:style w:type="paragraph" w:styleId="Footer">
    <w:name w:val="footer"/>
    <w:basedOn w:val="Normal"/>
    <w:link w:val="FooterChar"/>
    <w:uiPriority w:val="99"/>
    <w:unhideWhenUsed/>
    <w:rsid w:val="00F074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4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26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A21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21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21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21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21E3"/>
    <w:rPr>
      <w:b/>
      <w:bCs/>
      <w:sz w:val="20"/>
      <w:szCs w:val="20"/>
    </w:rPr>
  </w:style>
  <w:style w:type="paragraph" w:customStyle="1" w:styleId="Default">
    <w:name w:val="Default"/>
    <w:rsid w:val="00EE4A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3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74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4C9"/>
  </w:style>
  <w:style w:type="paragraph" w:styleId="Footer">
    <w:name w:val="footer"/>
    <w:basedOn w:val="Normal"/>
    <w:link w:val="FooterChar"/>
    <w:uiPriority w:val="99"/>
    <w:unhideWhenUsed/>
    <w:rsid w:val="00F074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377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22972750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2397904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223182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1385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5973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Chinar Mote</dc:creator>
  <cp:lastModifiedBy>Singh Paramjit</cp:lastModifiedBy>
  <cp:revision>9</cp:revision>
  <dcterms:created xsi:type="dcterms:W3CDTF">2023-08-29T08:10:00Z</dcterms:created>
  <dcterms:modified xsi:type="dcterms:W3CDTF">2024-03-15T04:34:00Z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318cf722bb5e7d191db83a48a982a07c5e03c7375cf016cb83d099792fffd412</vt:lpwstr>
  </property>
</Properties>
</file>